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7FA6" w:rsidRPr="006A54BF" w:rsidRDefault="00517FA6" w:rsidP="006A54BF">
      <w:pPr>
        <w:spacing w:before="360"/>
        <w:rPr>
          <w:b/>
          <w:sz w:val="28"/>
        </w:rPr>
      </w:pPr>
      <w:r w:rsidRPr="006A54BF">
        <w:rPr>
          <w:b/>
          <w:sz w:val="28"/>
        </w:rPr>
        <w:t>Gef</w:t>
      </w:r>
      <w:r w:rsidR="006A54BF" w:rsidRPr="006A54BF">
        <w:rPr>
          <w:b/>
          <w:sz w:val="28"/>
        </w:rPr>
        <w:t>ä</w:t>
      </w:r>
      <w:r w:rsidRPr="006A54BF">
        <w:rPr>
          <w:b/>
          <w:sz w:val="28"/>
        </w:rPr>
        <w:t>hr</w:t>
      </w:r>
      <w:r w:rsidR="006A54BF" w:rsidRPr="006A54BF">
        <w:rPr>
          <w:b/>
          <w:sz w:val="28"/>
        </w:rPr>
        <w:t>dungs</w:t>
      </w:r>
      <w:r w:rsidRPr="006A54BF">
        <w:rPr>
          <w:b/>
          <w:sz w:val="28"/>
        </w:rPr>
        <w:t>ermittlung</w:t>
      </w:r>
    </w:p>
    <w:p w:rsidR="00517FA6" w:rsidRDefault="00517FA6" w:rsidP="006A54BF">
      <w:pPr>
        <w:pBdr>
          <w:top w:val="single" w:sz="6" w:space="1" w:color="auto" w:shadow="1"/>
          <w:left w:val="single" w:sz="6" w:space="0" w:color="auto" w:shadow="1"/>
          <w:bottom w:val="single" w:sz="6" w:space="1" w:color="auto" w:shadow="1"/>
          <w:right w:val="single" w:sz="6" w:space="4" w:color="auto" w:shadow="1"/>
        </w:pBdr>
        <w:shd w:val="pct5" w:color="auto" w:fill="FFFFFF"/>
        <w:spacing w:before="240"/>
        <w:rPr>
          <w:rFonts w:eastAsia="Calibri"/>
        </w:rPr>
      </w:pPr>
      <w:r>
        <w:rPr>
          <w:rFonts w:eastAsia="Calibri"/>
        </w:rPr>
        <w:t>Zweck: Die obligatorische Gef</w:t>
      </w:r>
      <w:r w:rsidR="006A54BF">
        <w:rPr>
          <w:rFonts w:eastAsia="Calibri"/>
        </w:rPr>
        <w:t>ährdungs</w:t>
      </w:r>
      <w:r>
        <w:rPr>
          <w:rFonts w:eastAsia="Calibri"/>
        </w:rPr>
        <w:t xml:space="preserve">ermittlung dient dazu, im Betrieb vorkommende Gefahren aufzudecken und die Schwachstellen zu beheben. </w:t>
      </w:r>
    </w:p>
    <w:p w:rsidR="00517FA6" w:rsidRDefault="00517FA6" w:rsidP="00517FA6">
      <w:pPr>
        <w:rPr>
          <w:rFonts w:eastAsia="Calibri"/>
        </w:rPr>
      </w:pPr>
    </w:p>
    <w:p w:rsidR="00517FA6" w:rsidRDefault="00517FA6" w:rsidP="006A54BF">
      <w:pPr>
        <w:pStyle w:val="Titre1"/>
      </w:pPr>
      <w:bookmarkStart w:id="0" w:name="_Toc105753025"/>
      <w:r>
        <w:t>Vorgehen</w:t>
      </w:r>
      <w:bookmarkEnd w:id="0"/>
      <w:r>
        <w:t xml:space="preserve"> </w:t>
      </w:r>
    </w:p>
    <w:p w:rsidR="006A54BF" w:rsidRDefault="006A54BF" w:rsidP="00517FA6">
      <w:pPr>
        <w:rPr>
          <w:rFonts w:eastAsia="Calibri"/>
        </w:rPr>
      </w:pPr>
      <w:r>
        <w:rPr>
          <w:rFonts w:eastAsia="Calibri"/>
        </w:rPr>
        <w:t xml:space="preserve">Passen Sie die Gefährdungsermittlung Ihren Bedürfnissen im Betrieb an, indem Sie diejenigen Module, welche in Ihrem Betrieb nicht relevant sind, im elektronischen Dokument herauslöschen. Somit verbleiben nur noch diejenigen Prozesse und Gefahrenbereiche, welche Ihren Betrieb betreffen. </w:t>
      </w:r>
    </w:p>
    <w:p w:rsidR="006A54BF" w:rsidRDefault="00517FA6" w:rsidP="00517FA6">
      <w:pPr>
        <w:rPr>
          <w:rFonts w:eastAsia="Calibri"/>
        </w:rPr>
      </w:pPr>
      <w:r>
        <w:rPr>
          <w:rFonts w:eastAsia="Calibri"/>
        </w:rPr>
        <w:t>Nehmen Sie</w:t>
      </w:r>
      <w:r w:rsidR="006A54BF">
        <w:rPr>
          <w:rFonts w:eastAsia="Calibri"/>
        </w:rPr>
        <w:t xml:space="preserve"> anschliessend</w:t>
      </w:r>
      <w:r>
        <w:rPr>
          <w:rFonts w:eastAsia="Calibri"/>
        </w:rPr>
        <w:t xml:space="preserve"> jede der vorhandenen Checklisten einzeln und gehen Sie durch den Betrieb. Nach Möglichkeit führen Sie die Gefahrenermittlung mit den im Bereich beschäftigten Mitarbeitern durch. Lesen Sie jede Frage und entscheiden Sie, ob die Frage bei Ihnen anwendbar ist. Falls sie anwendbar ist, beantworten Sie die Frage nach bestem Wissen und Gewissen korrekt, sonst kreuzen Sie NR (nicht relevant) an. Entscheiden Sie nach erfolgter Aufnahme der Gefahren die Priorität und tragen Sie diese i</w:t>
      </w:r>
      <w:bookmarkStart w:id="1" w:name="_GoBack"/>
      <w:bookmarkEnd w:id="1"/>
      <w:r>
        <w:rPr>
          <w:rFonts w:eastAsia="Calibri"/>
        </w:rPr>
        <w:t xml:space="preserve">n die vorgesehene Spalte ein. </w:t>
      </w:r>
    </w:p>
    <w:p w:rsidR="00517FA6" w:rsidRDefault="00517FA6" w:rsidP="00517FA6">
      <w:pPr>
        <w:rPr>
          <w:rFonts w:eastAsia="Calibri"/>
        </w:rPr>
      </w:pPr>
      <w:r>
        <w:rPr>
          <w:rFonts w:eastAsia="Calibri"/>
        </w:rPr>
        <w:t xml:space="preserve">Falls Sie Arbeitsplätze haben, die nicht mit der Checkliste geprüft werden können oder falls bei der Realisierung der </w:t>
      </w:r>
      <w:r w:rsidR="006A54BF">
        <w:rPr>
          <w:rFonts w:eastAsia="Calibri"/>
        </w:rPr>
        <w:t>Gefährdungsermittlung</w:t>
      </w:r>
      <w:r>
        <w:rPr>
          <w:rFonts w:eastAsia="Calibri"/>
        </w:rPr>
        <w:t xml:space="preserve"> Probleme auftauchen, wenden Sie sich bitte an </w:t>
      </w:r>
      <w:r>
        <w:t>die Fachstelle</w:t>
      </w:r>
      <w:r>
        <w:rPr>
          <w:rFonts w:eastAsia="Calibri"/>
        </w:rPr>
        <w:t>.</w:t>
      </w:r>
    </w:p>
    <w:p w:rsidR="006A54BF" w:rsidRDefault="006A54BF" w:rsidP="00517FA6">
      <w:pPr>
        <w:rPr>
          <w:rFonts w:eastAsia="Calibri"/>
        </w:rPr>
      </w:pPr>
    </w:p>
    <w:sdt>
      <w:sdtPr>
        <w:rPr>
          <w:rFonts w:ascii="Arial" w:eastAsiaTheme="minorHAnsi" w:hAnsi="Arial" w:cs="Times New Roman"/>
          <w:b w:val="0"/>
          <w:bCs w:val="0"/>
          <w:color w:val="auto"/>
          <w:sz w:val="18"/>
          <w:szCs w:val="20"/>
          <w:lang w:val="de-CH"/>
        </w:rPr>
        <w:id w:val="6072854"/>
        <w:docPartObj>
          <w:docPartGallery w:val="Table of Contents"/>
          <w:docPartUnique/>
        </w:docPartObj>
      </w:sdtPr>
      <w:sdtEndPr>
        <w:rPr>
          <w:sz w:val="22"/>
        </w:rPr>
      </w:sdtEndPr>
      <w:sdtContent>
        <w:p w:rsidR="00FD1250" w:rsidRPr="006A54BF" w:rsidRDefault="00FD1250" w:rsidP="006A54BF">
          <w:pPr>
            <w:pStyle w:val="En-ttedetabledesmatires"/>
            <w:spacing w:before="120" w:after="60"/>
            <w:rPr>
              <w:rFonts w:ascii="Arial" w:hAnsi="Arial" w:cs="Arial"/>
              <w:color w:val="auto"/>
              <w:sz w:val="22"/>
            </w:rPr>
          </w:pPr>
          <w:r w:rsidRPr="006A54BF">
            <w:rPr>
              <w:rFonts w:ascii="Arial" w:hAnsi="Arial" w:cs="Arial"/>
              <w:color w:val="auto"/>
              <w:sz w:val="22"/>
            </w:rPr>
            <w:t>Inhalt</w:t>
          </w:r>
        </w:p>
        <w:p w:rsidR="00BF60CE" w:rsidRDefault="00CF273F">
          <w:pPr>
            <w:pStyle w:val="TM1"/>
            <w:tabs>
              <w:tab w:val="right" w:leader="dot" w:pos="9062"/>
            </w:tabs>
            <w:rPr>
              <w:rFonts w:asciiTheme="minorHAnsi" w:eastAsiaTheme="minorEastAsia" w:hAnsiTheme="minorHAnsi" w:cstheme="minorBidi"/>
              <w:noProof/>
              <w:szCs w:val="22"/>
              <w:lang w:val="fr-CH" w:eastAsia="fr-CH"/>
            </w:rPr>
          </w:pPr>
          <w:r>
            <w:rPr>
              <w:lang w:val="de-DE"/>
            </w:rPr>
            <w:fldChar w:fldCharType="begin"/>
          </w:r>
          <w:r w:rsidR="00FD1250">
            <w:rPr>
              <w:lang w:val="de-DE"/>
            </w:rPr>
            <w:instrText xml:space="preserve"> TOC \o "1-3" \h \z \u </w:instrText>
          </w:r>
          <w:r>
            <w:rPr>
              <w:lang w:val="de-DE"/>
            </w:rPr>
            <w:fldChar w:fldCharType="separate"/>
          </w:r>
          <w:hyperlink w:anchor="_Toc105753025" w:history="1">
            <w:r w:rsidR="00BF60CE" w:rsidRPr="000B4870">
              <w:rPr>
                <w:rStyle w:val="Lienhypertexte"/>
                <w:noProof/>
              </w:rPr>
              <w:t>Vorgehen</w:t>
            </w:r>
            <w:r w:rsidR="00BF60CE">
              <w:rPr>
                <w:noProof/>
                <w:webHidden/>
              </w:rPr>
              <w:tab/>
            </w:r>
            <w:r w:rsidR="00BF60CE">
              <w:rPr>
                <w:noProof/>
                <w:webHidden/>
              </w:rPr>
              <w:fldChar w:fldCharType="begin"/>
            </w:r>
            <w:r w:rsidR="00BF60CE">
              <w:rPr>
                <w:noProof/>
                <w:webHidden/>
              </w:rPr>
              <w:instrText xml:space="preserve"> PAGEREF _Toc105753025 \h </w:instrText>
            </w:r>
            <w:r w:rsidR="00BF60CE">
              <w:rPr>
                <w:noProof/>
                <w:webHidden/>
              </w:rPr>
            </w:r>
            <w:r w:rsidR="00BF60CE">
              <w:rPr>
                <w:noProof/>
                <w:webHidden/>
              </w:rPr>
              <w:fldChar w:fldCharType="separate"/>
            </w:r>
            <w:r w:rsidR="00BF60CE">
              <w:rPr>
                <w:noProof/>
                <w:webHidden/>
              </w:rPr>
              <w:t>1</w:t>
            </w:r>
            <w:r w:rsidR="00BF60CE">
              <w:rPr>
                <w:noProof/>
                <w:webHidden/>
              </w:rPr>
              <w:fldChar w:fldCharType="end"/>
            </w:r>
          </w:hyperlink>
        </w:p>
        <w:p w:rsidR="00BF60CE" w:rsidRDefault="00BF60CE">
          <w:pPr>
            <w:pStyle w:val="TM2"/>
            <w:tabs>
              <w:tab w:val="right" w:leader="dot" w:pos="9062"/>
            </w:tabs>
            <w:rPr>
              <w:rFonts w:asciiTheme="minorHAnsi" w:eastAsiaTheme="minorEastAsia" w:hAnsiTheme="minorHAnsi" w:cstheme="minorBidi"/>
              <w:noProof/>
              <w:szCs w:val="22"/>
              <w:lang w:val="fr-CH" w:eastAsia="fr-CH"/>
            </w:rPr>
          </w:pPr>
          <w:hyperlink w:anchor="_Toc105753026" w:history="1">
            <w:r w:rsidRPr="000B4870">
              <w:rPr>
                <w:rStyle w:val="Lienhypertexte"/>
                <w:noProof/>
              </w:rPr>
              <w:t>Telearbeit (Homeoffice, mobile Arbeitsplätze)</w:t>
            </w:r>
            <w:r>
              <w:rPr>
                <w:noProof/>
                <w:webHidden/>
              </w:rPr>
              <w:tab/>
            </w:r>
            <w:r>
              <w:rPr>
                <w:noProof/>
                <w:webHidden/>
              </w:rPr>
              <w:fldChar w:fldCharType="begin"/>
            </w:r>
            <w:r>
              <w:rPr>
                <w:noProof/>
                <w:webHidden/>
              </w:rPr>
              <w:instrText xml:space="preserve"> PAGEREF _Toc105753026 \h </w:instrText>
            </w:r>
            <w:r>
              <w:rPr>
                <w:noProof/>
                <w:webHidden/>
              </w:rPr>
            </w:r>
            <w:r>
              <w:rPr>
                <w:noProof/>
                <w:webHidden/>
              </w:rPr>
              <w:fldChar w:fldCharType="separate"/>
            </w:r>
            <w:r>
              <w:rPr>
                <w:noProof/>
                <w:webHidden/>
              </w:rPr>
              <w:t>2</w:t>
            </w:r>
            <w:r>
              <w:rPr>
                <w:noProof/>
                <w:webHidden/>
              </w:rPr>
              <w:fldChar w:fldCharType="end"/>
            </w:r>
          </w:hyperlink>
        </w:p>
        <w:p w:rsidR="00FD1250" w:rsidRDefault="00CF273F" w:rsidP="00B73278">
          <w:pPr>
            <w:spacing w:after="0"/>
            <w:rPr>
              <w:lang w:val="de-DE"/>
            </w:rPr>
          </w:pPr>
          <w:r>
            <w:rPr>
              <w:lang w:val="de-DE"/>
            </w:rPr>
            <w:fldChar w:fldCharType="end"/>
          </w:r>
        </w:p>
      </w:sdtContent>
    </w:sdt>
    <w:p w:rsidR="00FD1250" w:rsidRDefault="00FD1250" w:rsidP="00B73278">
      <w:pPr>
        <w:spacing w:after="0" w:line="240" w:lineRule="auto"/>
        <w:rPr>
          <w:rFonts w:eastAsia="Calibri"/>
        </w:rPr>
      </w:pPr>
      <w:r>
        <w:rPr>
          <w:rFonts w:eastAsia="Calibri"/>
        </w:rPr>
        <w:br w:type="page"/>
      </w:r>
    </w:p>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89"/>
        <w:gridCol w:w="3259"/>
        <w:gridCol w:w="3191"/>
      </w:tblGrid>
      <w:tr w:rsidR="00517FA6" w:rsidTr="00FD1250">
        <w:tc>
          <w:tcPr>
            <w:tcW w:w="3189" w:type="dxa"/>
          </w:tcPr>
          <w:p w:rsidR="00517FA6" w:rsidRDefault="00517FA6" w:rsidP="00B73278">
            <w:pPr>
              <w:spacing w:before="100" w:after="100"/>
              <w:rPr>
                <w:rFonts w:eastAsia="Calibri"/>
                <w:sz w:val="16"/>
              </w:rPr>
            </w:pPr>
            <w:proofErr w:type="spellStart"/>
            <w:r>
              <w:rPr>
                <w:rFonts w:eastAsia="Calibri"/>
                <w:sz w:val="16"/>
              </w:rPr>
              <w:lastRenderedPageBreak/>
              <w:t>Prio</w:t>
            </w:r>
            <w:proofErr w:type="spellEnd"/>
            <w:r>
              <w:rPr>
                <w:rFonts w:eastAsia="Calibri"/>
                <w:sz w:val="16"/>
              </w:rPr>
              <w:t xml:space="preserve"> A: Sofortmassnahme notwendig</w:t>
            </w:r>
          </w:p>
        </w:tc>
        <w:tc>
          <w:tcPr>
            <w:tcW w:w="3259" w:type="dxa"/>
          </w:tcPr>
          <w:p w:rsidR="00517FA6" w:rsidRDefault="00517FA6" w:rsidP="00B73278">
            <w:pPr>
              <w:spacing w:before="100" w:after="100"/>
              <w:rPr>
                <w:rFonts w:eastAsia="Calibri"/>
                <w:sz w:val="16"/>
              </w:rPr>
            </w:pPr>
            <w:proofErr w:type="spellStart"/>
            <w:r>
              <w:rPr>
                <w:rFonts w:eastAsia="Calibri"/>
                <w:sz w:val="16"/>
              </w:rPr>
              <w:t>Prio</w:t>
            </w:r>
            <w:proofErr w:type="spellEnd"/>
            <w:r>
              <w:rPr>
                <w:rFonts w:eastAsia="Calibri"/>
                <w:sz w:val="16"/>
              </w:rPr>
              <w:t xml:space="preserve"> B: Massnahmen in nächster Zeit</w:t>
            </w:r>
          </w:p>
        </w:tc>
        <w:tc>
          <w:tcPr>
            <w:tcW w:w="3191" w:type="dxa"/>
          </w:tcPr>
          <w:p w:rsidR="00517FA6" w:rsidRDefault="00517FA6" w:rsidP="00B73278">
            <w:pPr>
              <w:spacing w:before="100" w:after="100"/>
              <w:rPr>
                <w:rFonts w:eastAsia="Calibri"/>
                <w:sz w:val="16"/>
              </w:rPr>
            </w:pPr>
            <w:proofErr w:type="spellStart"/>
            <w:r>
              <w:rPr>
                <w:rFonts w:eastAsia="Calibri"/>
                <w:sz w:val="16"/>
              </w:rPr>
              <w:t>Prio</w:t>
            </w:r>
            <w:proofErr w:type="spellEnd"/>
            <w:r>
              <w:rPr>
                <w:rFonts w:eastAsia="Calibri"/>
                <w:sz w:val="16"/>
              </w:rPr>
              <w:t xml:space="preserve"> C: Massnahmen langfristig notwendig</w:t>
            </w:r>
          </w:p>
        </w:tc>
      </w:tr>
    </w:tbl>
    <w:p w:rsidR="00517FA6" w:rsidRDefault="00517FA6" w:rsidP="00517FA6">
      <w:pPr>
        <w:rPr>
          <w:rFonts w:eastAsia="Calibri"/>
        </w:rPr>
      </w:pPr>
    </w:p>
    <w:tbl>
      <w:tblPr>
        <w:tblW w:w="9639" w:type="dxa"/>
        <w:tblInd w:w="70" w:type="dxa"/>
        <w:tblLayout w:type="fixed"/>
        <w:tblCellMar>
          <w:left w:w="70" w:type="dxa"/>
          <w:right w:w="70" w:type="dxa"/>
        </w:tblCellMar>
        <w:tblLook w:val="0000" w:firstRow="0" w:lastRow="0" w:firstColumn="0" w:lastColumn="0" w:noHBand="0" w:noVBand="0"/>
      </w:tblPr>
      <w:tblGrid>
        <w:gridCol w:w="567"/>
        <w:gridCol w:w="4395"/>
        <w:gridCol w:w="992"/>
        <w:gridCol w:w="3260"/>
        <w:gridCol w:w="425"/>
      </w:tblGrid>
      <w:tr w:rsidR="004B07E6" w:rsidRPr="004B07E6" w:rsidTr="004B07E6">
        <w:tc>
          <w:tcPr>
            <w:tcW w:w="567" w:type="dxa"/>
            <w:tcBorders>
              <w:top w:val="single" w:sz="6" w:space="0" w:color="auto"/>
              <w:left w:val="single" w:sz="6" w:space="0" w:color="auto"/>
              <w:bottom w:val="single" w:sz="6" w:space="0" w:color="auto"/>
              <w:right w:val="single" w:sz="6" w:space="0" w:color="auto"/>
            </w:tcBorders>
          </w:tcPr>
          <w:p w:rsidR="004B07E6" w:rsidRPr="004B07E6" w:rsidRDefault="004B07E6" w:rsidP="004B07E6">
            <w:pPr>
              <w:keepLines/>
              <w:spacing w:before="120" w:after="60"/>
              <w:jc w:val="center"/>
              <w:rPr>
                <w:rFonts w:eastAsia="Calibri"/>
                <w:b/>
              </w:rPr>
            </w:pPr>
            <w:r>
              <w:rPr>
                <w:rFonts w:eastAsia="Calibri"/>
                <w:b/>
              </w:rPr>
              <w:t>3</w:t>
            </w:r>
          </w:p>
        </w:tc>
        <w:tc>
          <w:tcPr>
            <w:tcW w:w="5387" w:type="dxa"/>
            <w:gridSpan w:val="2"/>
            <w:tcBorders>
              <w:top w:val="single" w:sz="6" w:space="0" w:color="auto"/>
              <w:left w:val="single" w:sz="6" w:space="0" w:color="auto"/>
              <w:bottom w:val="single" w:sz="6" w:space="0" w:color="auto"/>
              <w:right w:val="single" w:sz="6" w:space="0" w:color="auto"/>
            </w:tcBorders>
          </w:tcPr>
          <w:p w:rsidR="004B07E6" w:rsidRPr="004B07E6" w:rsidRDefault="004B07E6" w:rsidP="00E83F5C">
            <w:pPr>
              <w:pStyle w:val="Titre2"/>
            </w:pPr>
            <w:bookmarkStart w:id="2" w:name="_Toc105753026"/>
            <w:r>
              <w:t>Telearbeit (Homeoffice, mobile Arbeitsplätze</w:t>
            </w:r>
            <w:r w:rsidR="00EF1ACD">
              <w:t>)</w:t>
            </w:r>
            <w:bookmarkEnd w:id="2"/>
          </w:p>
        </w:tc>
        <w:tc>
          <w:tcPr>
            <w:tcW w:w="3260" w:type="dxa"/>
            <w:tcBorders>
              <w:top w:val="single" w:sz="6" w:space="0" w:color="auto"/>
              <w:left w:val="single" w:sz="6" w:space="0" w:color="auto"/>
              <w:bottom w:val="single" w:sz="6" w:space="0" w:color="auto"/>
              <w:right w:val="single" w:sz="6" w:space="0" w:color="auto"/>
            </w:tcBorders>
          </w:tcPr>
          <w:p w:rsidR="004B07E6" w:rsidRPr="004B07E6" w:rsidRDefault="004B07E6" w:rsidP="004B07E6">
            <w:pPr>
              <w:keepLines/>
              <w:spacing w:before="120" w:after="60"/>
              <w:jc w:val="center"/>
              <w:rPr>
                <w:rFonts w:eastAsia="Calibri"/>
                <w:b/>
              </w:rPr>
            </w:pPr>
          </w:p>
        </w:tc>
        <w:tc>
          <w:tcPr>
            <w:tcW w:w="425" w:type="dxa"/>
            <w:tcBorders>
              <w:top w:val="single" w:sz="6" w:space="0" w:color="auto"/>
              <w:left w:val="single" w:sz="6" w:space="0" w:color="auto"/>
              <w:bottom w:val="single" w:sz="6" w:space="0" w:color="auto"/>
              <w:right w:val="single" w:sz="6" w:space="0" w:color="auto"/>
            </w:tcBorders>
          </w:tcPr>
          <w:p w:rsidR="004B07E6" w:rsidRPr="004B07E6" w:rsidRDefault="004B07E6" w:rsidP="004B07E6">
            <w:pPr>
              <w:keepLines/>
              <w:spacing w:before="120" w:after="60"/>
              <w:jc w:val="center"/>
              <w:rPr>
                <w:rFonts w:eastAsia="Calibri"/>
                <w:b/>
              </w:rPr>
            </w:pPr>
          </w:p>
        </w:tc>
      </w:tr>
      <w:tr w:rsidR="004B07E6" w:rsidTr="004B07E6">
        <w:tc>
          <w:tcPr>
            <w:tcW w:w="567" w:type="dxa"/>
            <w:tcBorders>
              <w:top w:val="single" w:sz="6" w:space="0" w:color="auto"/>
              <w:left w:val="single" w:sz="6" w:space="0" w:color="auto"/>
              <w:bottom w:val="single" w:sz="6" w:space="0" w:color="auto"/>
              <w:right w:val="single" w:sz="6" w:space="0" w:color="auto"/>
            </w:tcBorders>
          </w:tcPr>
          <w:p w:rsidR="004B07E6" w:rsidRDefault="004B07E6" w:rsidP="004B07E6">
            <w:pPr>
              <w:keepLines/>
              <w:spacing w:before="120" w:after="60"/>
              <w:jc w:val="center"/>
              <w:rPr>
                <w:rFonts w:eastAsia="Calibri"/>
                <w:sz w:val="18"/>
              </w:rPr>
            </w:pPr>
            <w:r>
              <w:rPr>
                <w:rFonts w:eastAsia="Calibri"/>
                <w:sz w:val="18"/>
              </w:rPr>
              <w:t>3.01</w:t>
            </w:r>
          </w:p>
        </w:tc>
        <w:tc>
          <w:tcPr>
            <w:tcW w:w="4395" w:type="dxa"/>
            <w:tcBorders>
              <w:top w:val="single" w:sz="6" w:space="0" w:color="auto"/>
              <w:left w:val="single" w:sz="6" w:space="0" w:color="auto"/>
              <w:bottom w:val="single" w:sz="6" w:space="0" w:color="auto"/>
              <w:right w:val="single" w:sz="6" w:space="0" w:color="auto"/>
            </w:tcBorders>
          </w:tcPr>
          <w:p w:rsidR="004B07E6" w:rsidRPr="00C21CBF" w:rsidRDefault="00070078" w:rsidP="004B07E6">
            <w:pPr>
              <w:spacing w:before="40" w:after="40" w:line="300" w:lineRule="auto"/>
              <w:rPr>
                <w:rFonts w:cs="Arial"/>
                <w:sz w:val="18"/>
                <w:szCs w:val="18"/>
              </w:rPr>
            </w:pPr>
            <w:r>
              <w:rPr>
                <w:rFonts w:cs="Arial"/>
                <w:sz w:val="18"/>
                <w:szCs w:val="18"/>
              </w:rPr>
              <w:t>Können die Mitarbeitenden frei wählen, ob sie die Arbeit im Büro oder an anderer Stelle (z.B. zuhause) ausführen möchten?</w:t>
            </w:r>
          </w:p>
        </w:tc>
        <w:tc>
          <w:tcPr>
            <w:tcW w:w="992" w:type="dxa"/>
            <w:tcBorders>
              <w:top w:val="single" w:sz="6" w:space="0" w:color="auto"/>
              <w:left w:val="single" w:sz="6" w:space="0" w:color="auto"/>
              <w:bottom w:val="single" w:sz="6" w:space="0" w:color="auto"/>
              <w:right w:val="single" w:sz="6" w:space="0" w:color="auto"/>
            </w:tcBorders>
          </w:tcPr>
          <w:p w:rsidR="004B07E6" w:rsidRPr="00517FA6" w:rsidRDefault="004B07E6" w:rsidP="004B07E6">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4B07E6" w:rsidRDefault="004B07E6" w:rsidP="004B07E6">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4B07E6" w:rsidRDefault="004B07E6" w:rsidP="004B07E6">
            <w:pPr>
              <w:keepLines/>
              <w:spacing w:before="120" w:after="60"/>
              <w:rPr>
                <w:rFonts w:eastAsia="Calibri"/>
                <w:sz w:val="18"/>
              </w:rPr>
            </w:pPr>
          </w:p>
        </w:tc>
      </w:tr>
      <w:tr w:rsidR="004B07E6" w:rsidTr="004B07E6">
        <w:tc>
          <w:tcPr>
            <w:tcW w:w="567" w:type="dxa"/>
            <w:tcBorders>
              <w:top w:val="single" w:sz="6" w:space="0" w:color="auto"/>
              <w:left w:val="single" w:sz="6" w:space="0" w:color="auto"/>
              <w:bottom w:val="single" w:sz="6" w:space="0" w:color="auto"/>
              <w:right w:val="single" w:sz="6" w:space="0" w:color="auto"/>
            </w:tcBorders>
          </w:tcPr>
          <w:p w:rsidR="004B07E6" w:rsidRDefault="004B07E6" w:rsidP="004B07E6">
            <w:pPr>
              <w:keepLines/>
              <w:spacing w:before="120" w:after="60"/>
              <w:jc w:val="center"/>
              <w:rPr>
                <w:rFonts w:eastAsia="Calibri"/>
                <w:sz w:val="18"/>
              </w:rPr>
            </w:pPr>
            <w:r>
              <w:rPr>
                <w:rFonts w:eastAsia="Calibri"/>
                <w:sz w:val="18"/>
              </w:rPr>
              <w:t>3.02</w:t>
            </w:r>
          </w:p>
        </w:tc>
        <w:tc>
          <w:tcPr>
            <w:tcW w:w="4395" w:type="dxa"/>
            <w:tcBorders>
              <w:top w:val="single" w:sz="6" w:space="0" w:color="auto"/>
              <w:left w:val="single" w:sz="6" w:space="0" w:color="auto"/>
              <w:bottom w:val="single" w:sz="6" w:space="0" w:color="auto"/>
              <w:right w:val="single" w:sz="6" w:space="0" w:color="auto"/>
            </w:tcBorders>
          </w:tcPr>
          <w:p w:rsidR="004B07E6" w:rsidRPr="00C21CBF" w:rsidRDefault="00070078" w:rsidP="00070078">
            <w:pPr>
              <w:spacing w:before="40" w:after="40" w:line="300" w:lineRule="auto"/>
              <w:rPr>
                <w:rFonts w:cs="Arial"/>
                <w:sz w:val="18"/>
                <w:szCs w:val="18"/>
              </w:rPr>
            </w:pPr>
            <w:r>
              <w:rPr>
                <w:rFonts w:cs="Arial"/>
                <w:sz w:val="18"/>
                <w:szCs w:val="18"/>
              </w:rPr>
              <w:t>Wird darauf geachtet, dass sich die Tätigkeiten für Telearbeit eignen? (hoher Autonomiegrad, ergebnisorientierte Führung, persönlicher Direktkontakt oder Anwesenheit am Dienstort unwichtig, Arbeitsergebnisse einfach objektiv messbar)</w:t>
            </w:r>
          </w:p>
        </w:tc>
        <w:tc>
          <w:tcPr>
            <w:tcW w:w="992" w:type="dxa"/>
            <w:tcBorders>
              <w:top w:val="single" w:sz="6" w:space="0" w:color="auto"/>
              <w:left w:val="single" w:sz="6" w:space="0" w:color="auto"/>
              <w:bottom w:val="single" w:sz="6" w:space="0" w:color="auto"/>
              <w:right w:val="single" w:sz="6" w:space="0" w:color="auto"/>
            </w:tcBorders>
          </w:tcPr>
          <w:p w:rsidR="004B07E6" w:rsidRPr="00517FA6" w:rsidRDefault="004B07E6" w:rsidP="004B07E6">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4B07E6" w:rsidRDefault="004B07E6" w:rsidP="004B07E6">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4B07E6" w:rsidRDefault="004B07E6" w:rsidP="004B07E6">
            <w:pPr>
              <w:keepLines/>
              <w:spacing w:before="120" w:after="60"/>
              <w:rPr>
                <w:rFonts w:eastAsia="Calibri"/>
                <w:sz w:val="18"/>
              </w:rPr>
            </w:pPr>
          </w:p>
        </w:tc>
      </w:tr>
      <w:tr w:rsidR="004B07E6" w:rsidTr="004B07E6">
        <w:tc>
          <w:tcPr>
            <w:tcW w:w="567" w:type="dxa"/>
            <w:tcBorders>
              <w:top w:val="single" w:sz="6" w:space="0" w:color="auto"/>
              <w:left w:val="single" w:sz="6" w:space="0" w:color="auto"/>
              <w:bottom w:val="single" w:sz="6" w:space="0" w:color="auto"/>
              <w:right w:val="single" w:sz="6" w:space="0" w:color="auto"/>
            </w:tcBorders>
          </w:tcPr>
          <w:p w:rsidR="004B07E6" w:rsidRDefault="004B07E6" w:rsidP="004B07E6">
            <w:pPr>
              <w:keepLines/>
              <w:spacing w:before="120" w:after="60"/>
              <w:jc w:val="center"/>
              <w:rPr>
                <w:rFonts w:eastAsia="Calibri"/>
                <w:sz w:val="18"/>
              </w:rPr>
            </w:pPr>
            <w:r>
              <w:rPr>
                <w:rFonts w:eastAsia="Calibri"/>
                <w:sz w:val="18"/>
              </w:rPr>
              <w:t>3.03</w:t>
            </w:r>
          </w:p>
        </w:tc>
        <w:tc>
          <w:tcPr>
            <w:tcW w:w="4395" w:type="dxa"/>
            <w:tcBorders>
              <w:top w:val="single" w:sz="6" w:space="0" w:color="auto"/>
              <w:left w:val="single" w:sz="6" w:space="0" w:color="auto"/>
              <w:bottom w:val="single" w:sz="6" w:space="0" w:color="auto"/>
              <w:right w:val="single" w:sz="6" w:space="0" w:color="auto"/>
            </w:tcBorders>
          </w:tcPr>
          <w:p w:rsidR="004B07E6" w:rsidRPr="00C21CBF" w:rsidRDefault="00070078" w:rsidP="00B517DB">
            <w:pPr>
              <w:spacing w:before="40" w:after="40" w:line="300" w:lineRule="auto"/>
              <w:rPr>
                <w:rFonts w:cs="Arial"/>
                <w:sz w:val="18"/>
                <w:szCs w:val="18"/>
              </w:rPr>
            </w:pPr>
            <w:r>
              <w:rPr>
                <w:rFonts w:cs="Arial"/>
                <w:sz w:val="18"/>
                <w:szCs w:val="18"/>
              </w:rPr>
              <w:t xml:space="preserve">Ist am </w:t>
            </w:r>
            <w:r w:rsidR="00B517DB">
              <w:rPr>
                <w:rFonts w:cs="Arial"/>
                <w:sz w:val="18"/>
                <w:szCs w:val="18"/>
              </w:rPr>
              <w:t>Telea</w:t>
            </w:r>
            <w:r>
              <w:rPr>
                <w:rFonts w:cs="Arial"/>
                <w:sz w:val="18"/>
                <w:szCs w:val="18"/>
              </w:rPr>
              <w:t>rbeitsplatz ungestörtes, konzentriertes Arbeiten möglich?</w:t>
            </w:r>
            <w:r w:rsidR="00EE303F">
              <w:rPr>
                <w:rFonts w:cs="Arial"/>
                <w:sz w:val="18"/>
                <w:szCs w:val="18"/>
              </w:rPr>
              <w:t xml:space="preserve"> (keine gleichzeitigen Betreuungsaufgaben!)</w:t>
            </w:r>
          </w:p>
        </w:tc>
        <w:tc>
          <w:tcPr>
            <w:tcW w:w="992" w:type="dxa"/>
            <w:tcBorders>
              <w:top w:val="single" w:sz="6" w:space="0" w:color="auto"/>
              <w:left w:val="single" w:sz="6" w:space="0" w:color="auto"/>
              <w:bottom w:val="single" w:sz="6" w:space="0" w:color="auto"/>
              <w:right w:val="single" w:sz="6" w:space="0" w:color="auto"/>
            </w:tcBorders>
          </w:tcPr>
          <w:p w:rsidR="004B07E6" w:rsidRPr="00517FA6" w:rsidRDefault="004B07E6" w:rsidP="004B07E6">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4B07E6" w:rsidRDefault="004B07E6" w:rsidP="004B07E6">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4B07E6" w:rsidRDefault="004B07E6" w:rsidP="004B07E6">
            <w:pPr>
              <w:keepLines/>
              <w:spacing w:before="120" w:after="60"/>
              <w:rPr>
                <w:rFonts w:eastAsia="Calibri"/>
                <w:sz w:val="18"/>
              </w:rPr>
            </w:pPr>
          </w:p>
        </w:tc>
      </w:tr>
      <w:tr w:rsidR="004B07E6" w:rsidTr="004B07E6">
        <w:tc>
          <w:tcPr>
            <w:tcW w:w="567" w:type="dxa"/>
            <w:tcBorders>
              <w:top w:val="single" w:sz="6" w:space="0" w:color="auto"/>
              <w:left w:val="single" w:sz="6" w:space="0" w:color="auto"/>
              <w:bottom w:val="single" w:sz="6" w:space="0" w:color="auto"/>
              <w:right w:val="single" w:sz="6" w:space="0" w:color="auto"/>
            </w:tcBorders>
          </w:tcPr>
          <w:p w:rsidR="004B07E6" w:rsidRDefault="004B07E6" w:rsidP="004B07E6">
            <w:pPr>
              <w:keepLines/>
              <w:spacing w:before="120" w:after="60"/>
              <w:jc w:val="center"/>
              <w:rPr>
                <w:rFonts w:eastAsia="Calibri"/>
                <w:sz w:val="18"/>
              </w:rPr>
            </w:pPr>
            <w:r>
              <w:rPr>
                <w:rFonts w:eastAsia="Calibri"/>
                <w:sz w:val="18"/>
              </w:rPr>
              <w:t>3.04</w:t>
            </w:r>
          </w:p>
        </w:tc>
        <w:tc>
          <w:tcPr>
            <w:tcW w:w="4395" w:type="dxa"/>
            <w:tcBorders>
              <w:top w:val="single" w:sz="6" w:space="0" w:color="auto"/>
              <w:left w:val="single" w:sz="6" w:space="0" w:color="auto"/>
              <w:bottom w:val="single" w:sz="6" w:space="0" w:color="auto"/>
              <w:right w:val="single" w:sz="6" w:space="0" w:color="auto"/>
            </w:tcBorders>
          </w:tcPr>
          <w:p w:rsidR="004B07E6" w:rsidRPr="00C21CBF" w:rsidRDefault="00070078" w:rsidP="004B07E6">
            <w:pPr>
              <w:spacing w:before="40" w:after="40" w:line="300" w:lineRule="auto"/>
              <w:rPr>
                <w:rFonts w:cs="Arial"/>
                <w:sz w:val="18"/>
                <w:szCs w:val="18"/>
              </w:rPr>
            </w:pPr>
            <w:r>
              <w:rPr>
                <w:rFonts w:cs="Arial"/>
                <w:sz w:val="18"/>
                <w:szCs w:val="18"/>
              </w:rPr>
              <w:t>Erhalten die Telearbeitenden Unterstützung und Akzeptanz durch das private Umfeld?</w:t>
            </w:r>
          </w:p>
        </w:tc>
        <w:tc>
          <w:tcPr>
            <w:tcW w:w="992" w:type="dxa"/>
            <w:tcBorders>
              <w:top w:val="single" w:sz="6" w:space="0" w:color="auto"/>
              <w:left w:val="single" w:sz="6" w:space="0" w:color="auto"/>
              <w:bottom w:val="single" w:sz="6" w:space="0" w:color="auto"/>
              <w:right w:val="single" w:sz="6" w:space="0" w:color="auto"/>
            </w:tcBorders>
          </w:tcPr>
          <w:p w:rsidR="004B07E6" w:rsidRPr="00517FA6" w:rsidRDefault="004B07E6" w:rsidP="004B07E6">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4B07E6" w:rsidRDefault="004B07E6" w:rsidP="004B07E6">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4B07E6" w:rsidRDefault="004B07E6" w:rsidP="004B07E6">
            <w:pPr>
              <w:keepLines/>
              <w:spacing w:before="120" w:after="60"/>
              <w:rPr>
                <w:rFonts w:eastAsia="Calibri"/>
                <w:sz w:val="18"/>
              </w:rPr>
            </w:pPr>
          </w:p>
        </w:tc>
      </w:tr>
      <w:tr w:rsidR="00070078" w:rsidTr="004B07E6">
        <w:tc>
          <w:tcPr>
            <w:tcW w:w="567" w:type="dxa"/>
            <w:tcBorders>
              <w:top w:val="single" w:sz="6" w:space="0" w:color="auto"/>
              <w:left w:val="single" w:sz="6" w:space="0" w:color="auto"/>
              <w:bottom w:val="single" w:sz="6" w:space="0" w:color="auto"/>
              <w:right w:val="single" w:sz="6" w:space="0" w:color="auto"/>
            </w:tcBorders>
          </w:tcPr>
          <w:p w:rsidR="00070078" w:rsidRDefault="00A47CB5" w:rsidP="004B07E6">
            <w:pPr>
              <w:keepLines/>
              <w:spacing w:before="120" w:after="60"/>
              <w:jc w:val="center"/>
              <w:rPr>
                <w:rFonts w:eastAsia="Calibri"/>
                <w:sz w:val="18"/>
              </w:rPr>
            </w:pPr>
            <w:r>
              <w:rPr>
                <w:rFonts w:eastAsia="Calibri"/>
                <w:sz w:val="18"/>
              </w:rPr>
              <w:t>3.05</w:t>
            </w:r>
          </w:p>
        </w:tc>
        <w:tc>
          <w:tcPr>
            <w:tcW w:w="4395" w:type="dxa"/>
            <w:tcBorders>
              <w:top w:val="single" w:sz="6" w:space="0" w:color="auto"/>
              <w:left w:val="single" w:sz="6" w:space="0" w:color="auto"/>
              <w:bottom w:val="single" w:sz="6" w:space="0" w:color="auto"/>
              <w:right w:val="single" w:sz="6" w:space="0" w:color="auto"/>
            </w:tcBorders>
          </w:tcPr>
          <w:p w:rsidR="00070078" w:rsidRDefault="00070078" w:rsidP="004B07E6">
            <w:pPr>
              <w:spacing w:before="40" w:after="40" w:line="300" w:lineRule="auto"/>
              <w:rPr>
                <w:rFonts w:cs="Arial"/>
                <w:sz w:val="18"/>
                <w:szCs w:val="18"/>
              </w:rPr>
            </w:pPr>
            <w:r>
              <w:rPr>
                <w:rFonts w:cs="Arial"/>
                <w:sz w:val="18"/>
                <w:szCs w:val="18"/>
              </w:rPr>
              <w:t>Wird anderweitig die soziale Isolation, die mangelnde Einbindung in die Organisation sowie fehlende Kontakt-, Unterstützungs- und Lernmöglichkeiten kompensiert?</w:t>
            </w:r>
          </w:p>
        </w:tc>
        <w:tc>
          <w:tcPr>
            <w:tcW w:w="992" w:type="dxa"/>
            <w:tcBorders>
              <w:top w:val="single" w:sz="6" w:space="0" w:color="auto"/>
              <w:left w:val="single" w:sz="6" w:space="0" w:color="auto"/>
              <w:bottom w:val="single" w:sz="6" w:space="0" w:color="auto"/>
              <w:right w:val="single" w:sz="6" w:space="0" w:color="auto"/>
            </w:tcBorders>
          </w:tcPr>
          <w:p w:rsidR="00070078" w:rsidRDefault="00E83F5C" w:rsidP="004B07E6">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70078" w:rsidRDefault="00070078" w:rsidP="004B07E6">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70078" w:rsidRDefault="00070078" w:rsidP="004B07E6">
            <w:pPr>
              <w:keepLines/>
              <w:spacing w:before="120" w:after="60"/>
              <w:rPr>
                <w:rFonts w:eastAsia="Calibri"/>
                <w:sz w:val="18"/>
              </w:rPr>
            </w:pPr>
          </w:p>
        </w:tc>
      </w:tr>
      <w:tr w:rsidR="00070078" w:rsidTr="004B07E6">
        <w:tc>
          <w:tcPr>
            <w:tcW w:w="567" w:type="dxa"/>
            <w:tcBorders>
              <w:top w:val="single" w:sz="6" w:space="0" w:color="auto"/>
              <w:left w:val="single" w:sz="6" w:space="0" w:color="auto"/>
              <w:bottom w:val="single" w:sz="6" w:space="0" w:color="auto"/>
              <w:right w:val="single" w:sz="6" w:space="0" w:color="auto"/>
            </w:tcBorders>
          </w:tcPr>
          <w:p w:rsidR="00070078" w:rsidRDefault="00A47CB5" w:rsidP="004B07E6">
            <w:pPr>
              <w:keepLines/>
              <w:spacing w:before="120" w:after="60"/>
              <w:jc w:val="center"/>
              <w:rPr>
                <w:rFonts w:eastAsia="Calibri"/>
                <w:sz w:val="18"/>
              </w:rPr>
            </w:pPr>
            <w:r>
              <w:rPr>
                <w:rFonts w:eastAsia="Calibri"/>
                <w:sz w:val="18"/>
              </w:rPr>
              <w:t>3.06</w:t>
            </w:r>
          </w:p>
        </w:tc>
        <w:tc>
          <w:tcPr>
            <w:tcW w:w="4395" w:type="dxa"/>
            <w:tcBorders>
              <w:top w:val="single" w:sz="6" w:space="0" w:color="auto"/>
              <w:left w:val="single" w:sz="6" w:space="0" w:color="auto"/>
              <w:bottom w:val="single" w:sz="6" w:space="0" w:color="auto"/>
              <w:right w:val="single" w:sz="6" w:space="0" w:color="auto"/>
            </w:tcBorders>
          </w:tcPr>
          <w:p w:rsidR="00070078" w:rsidRDefault="00070078" w:rsidP="004B07E6">
            <w:pPr>
              <w:spacing w:before="40" w:after="40" w:line="300" w:lineRule="auto"/>
              <w:rPr>
                <w:rFonts w:cs="Arial"/>
                <w:sz w:val="18"/>
                <w:szCs w:val="18"/>
              </w:rPr>
            </w:pPr>
            <w:r>
              <w:rPr>
                <w:rFonts w:cs="Arial"/>
                <w:sz w:val="18"/>
                <w:szCs w:val="18"/>
              </w:rPr>
              <w:t>Wird die Empfehlung von max. 50% der Arbeitszeit als Telearbeit zu leisten eingehalten? (Mind. 1 Tag pro Woche im Betrieb)</w:t>
            </w:r>
          </w:p>
        </w:tc>
        <w:tc>
          <w:tcPr>
            <w:tcW w:w="992" w:type="dxa"/>
            <w:tcBorders>
              <w:top w:val="single" w:sz="6" w:space="0" w:color="auto"/>
              <w:left w:val="single" w:sz="6" w:space="0" w:color="auto"/>
              <w:bottom w:val="single" w:sz="6" w:space="0" w:color="auto"/>
              <w:right w:val="single" w:sz="6" w:space="0" w:color="auto"/>
            </w:tcBorders>
          </w:tcPr>
          <w:p w:rsidR="00070078" w:rsidRDefault="00E83F5C" w:rsidP="004B07E6">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70078" w:rsidRDefault="00070078" w:rsidP="004B07E6">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70078" w:rsidRDefault="00070078" w:rsidP="004B07E6">
            <w:pPr>
              <w:keepLines/>
              <w:spacing w:before="120" w:after="60"/>
              <w:rPr>
                <w:rFonts w:eastAsia="Calibri"/>
                <w:sz w:val="18"/>
              </w:rPr>
            </w:pPr>
          </w:p>
        </w:tc>
      </w:tr>
      <w:tr w:rsidR="00070078" w:rsidTr="004B07E6">
        <w:tc>
          <w:tcPr>
            <w:tcW w:w="567" w:type="dxa"/>
            <w:tcBorders>
              <w:top w:val="single" w:sz="6" w:space="0" w:color="auto"/>
              <w:left w:val="single" w:sz="6" w:space="0" w:color="auto"/>
              <w:bottom w:val="single" w:sz="6" w:space="0" w:color="auto"/>
              <w:right w:val="single" w:sz="6" w:space="0" w:color="auto"/>
            </w:tcBorders>
          </w:tcPr>
          <w:p w:rsidR="00070078" w:rsidRDefault="00A47CB5" w:rsidP="004B07E6">
            <w:pPr>
              <w:keepLines/>
              <w:spacing w:before="120" w:after="60"/>
              <w:jc w:val="center"/>
              <w:rPr>
                <w:rFonts w:eastAsia="Calibri"/>
                <w:sz w:val="18"/>
              </w:rPr>
            </w:pPr>
            <w:r>
              <w:rPr>
                <w:rFonts w:eastAsia="Calibri"/>
                <w:sz w:val="18"/>
              </w:rPr>
              <w:t>3.07</w:t>
            </w:r>
          </w:p>
        </w:tc>
        <w:tc>
          <w:tcPr>
            <w:tcW w:w="4395" w:type="dxa"/>
            <w:tcBorders>
              <w:top w:val="single" w:sz="6" w:space="0" w:color="auto"/>
              <w:left w:val="single" w:sz="6" w:space="0" w:color="auto"/>
              <w:bottom w:val="single" w:sz="6" w:space="0" w:color="auto"/>
              <w:right w:val="single" w:sz="6" w:space="0" w:color="auto"/>
            </w:tcBorders>
          </w:tcPr>
          <w:p w:rsidR="00070078" w:rsidRDefault="00070078" w:rsidP="00A00D5B">
            <w:pPr>
              <w:spacing w:before="40" w:after="40" w:line="300" w:lineRule="auto"/>
              <w:rPr>
                <w:rFonts w:cs="Arial"/>
                <w:sz w:val="18"/>
                <w:szCs w:val="18"/>
              </w:rPr>
            </w:pPr>
            <w:r>
              <w:rPr>
                <w:rFonts w:cs="Arial"/>
                <w:sz w:val="18"/>
                <w:szCs w:val="18"/>
              </w:rPr>
              <w:t xml:space="preserve">Werden auch bei Telearbeit die Arbeitszeiten dokumentiert und die Einhaltung des Arbeitsgesetzes </w:t>
            </w:r>
            <w:r w:rsidR="00A00D5B">
              <w:rPr>
                <w:rFonts w:cs="Arial"/>
                <w:sz w:val="18"/>
                <w:szCs w:val="18"/>
              </w:rPr>
              <w:t>durch den Vorgesetzten überprüft</w:t>
            </w:r>
            <w:r>
              <w:rPr>
                <w:rFonts w:cs="Arial"/>
                <w:sz w:val="18"/>
                <w:szCs w:val="18"/>
              </w:rPr>
              <w:t>? (Pausen, Nachtruhe, arbeitsfreie Sonntage)</w:t>
            </w:r>
          </w:p>
        </w:tc>
        <w:tc>
          <w:tcPr>
            <w:tcW w:w="992" w:type="dxa"/>
            <w:tcBorders>
              <w:top w:val="single" w:sz="6" w:space="0" w:color="auto"/>
              <w:left w:val="single" w:sz="6" w:space="0" w:color="auto"/>
              <w:bottom w:val="single" w:sz="6" w:space="0" w:color="auto"/>
              <w:right w:val="single" w:sz="6" w:space="0" w:color="auto"/>
            </w:tcBorders>
          </w:tcPr>
          <w:p w:rsidR="00070078" w:rsidRDefault="00E83F5C" w:rsidP="004B07E6">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70078" w:rsidRDefault="00070078" w:rsidP="004B07E6">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70078" w:rsidRDefault="00070078" w:rsidP="004B07E6">
            <w:pPr>
              <w:keepLines/>
              <w:spacing w:before="120" w:after="60"/>
              <w:rPr>
                <w:rFonts w:eastAsia="Calibri"/>
                <w:sz w:val="18"/>
              </w:rPr>
            </w:pPr>
          </w:p>
        </w:tc>
      </w:tr>
      <w:tr w:rsidR="00070078" w:rsidTr="004B07E6">
        <w:tc>
          <w:tcPr>
            <w:tcW w:w="567" w:type="dxa"/>
            <w:tcBorders>
              <w:top w:val="single" w:sz="6" w:space="0" w:color="auto"/>
              <w:left w:val="single" w:sz="6" w:space="0" w:color="auto"/>
              <w:bottom w:val="single" w:sz="6" w:space="0" w:color="auto"/>
              <w:right w:val="single" w:sz="6" w:space="0" w:color="auto"/>
            </w:tcBorders>
          </w:tcPr>
          <w:p w:rsidR="00070078" w:rsidRDefault="00A47CB5" w:rsidP="004B07E6">
            <w:pPr>
              <w:keepLines/>
              <w:spacing w:before="120" w:after="60"/>
              <w:jc w:val="center"/>
              <w:rPr>
                <w:rFonts w:eastAsia="Calibri"/>
                <w:sz w:val="18"/>
              </w:rPr>
            </w:pPr>
            <w:r>
              <w:rPr>
                <w:rFonts w:eastAsia="Calibri"/>
                <w:sz w:val="18"/>
              </w:rPr>
              <w:t>3.08</w:t>
            </w:r>
          </w:p>
        </w:tc>
        <w:tc>
          <w:tcPr>
            <w:tcW w:w="4395" w:type="dxa"/>
            <w:tcBorders>
              <w:top w:val="single" w:sz="6" w:space="0" w:color="auto"/>
              <w:left w:val="single" w:sz="6" w:space="0" w:color="auto"/>
              <w:bottom w:val="single" w:sz="6" w:space="0" w:color="auto"/>
              <w:right w:val="single" w:sz="6" w:space="0" w:color="auto"/>
            </w:tcBorders>
          </w:tcPr>
          <w:p w:rsidR="00070078" w:rsidRDefault="00070078" w:rsidP="00070078">
            <w:pPr>
              <w:spacing w:before="40" w:after="40" w:line="300" w:lineRule="auto"/>
              <w:rPr>
                <w:rFonts w:cs="Arial"/>
                <w:sz w:val="18"/>
                <w:szCs w:val="18"/>
              </w:rPr>
            </w:pPr>
            <w:r>
              <w:rPr>
                <w:rFonts w:cs="Arial"/>
                <w:sz w:val="18"/>
                <w:szCs w:val="18"/>
              </w:rPr>
              <w:t>Werden Überstunden am Telearbeitsplatz nur in Absprache mit der vorgesetzten Person geleistet?</w:t>
            </w:r>
          </w:p>
        </w:tc>
        <w:tc>
          <w:tcPr>
            <w:tcW w:w="992" w:type="dxa"/>
            <w:tcBorders>
              <w:top w:val="single" w:sz="6" w:space="0" w:color="auto"/>
              <w:left w:val="single" w:sz="6" w:space="0" w:color="auto"/>
              <w:bottom w:val="single" w:sz="6" w:space="0" w:color="auto"/>
              <w:right w:val="single" w:sz="6" w:space="0" w:color="auto"/>
            </w:tcBorders>
          </w:tcPr>
          <w:p w:rsidR="00070078" w:rsidRDefault="00E83F5C" w:rsidP="004B07E6">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70078" w:rsidRDefault="00070078" w:rsidP="004B07E6">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70078" w:rsidRDefault="00070078" w:rsidP="004B07E6">
            <w:pPr>
              <w:keepLines/>
              <w:spacing w:before="120" w:after="60"/>
              <w:rPr>
                <w:rFonts w:eastAsia="Calibri"/>
                <w:sz w:val="18"/>
              </w:rPr>
            </w:pPr>
          </w:p>
        </w:tc>
      </w:tr>
      <w:tr w:rsidR="00A00D5B" w:rsidTr="004B07E6">
        <w:tc>
          <w:tcPr>
            <w:tcW w:w="567" w:type="dxa"/>
            <w:tcBorders>
              <w:top w:val="single" w:sz="6" w:space="0" w:color="auto"/>
              <w:left w:val="single" w:sz="6" w:space="0" w:color="auto"/>
              <w:bottom w:val="single" w:sz="6" w:space="0" w:color="auto"/>
              <w:right w:val="single" w:sz="6" w:space="0" w:color="auto"/>
            </w:tcBorders>
          </w:tcPr>
          <w:p w:rsidR="00A00D5B" w:rsidRDefault="00A47CB5" w:rsidP="004B07E6">
            <w:pPr>
              <w:keepLines/>
              <w:spacing w:before="120" w:after="60"/>
              <w:jc w:val="center"/>
              <w:rPr>
                <w:rFonts w:eastAsia="Calibri"/>
                <w:sz w:val="18"/>
              </w:rPr>
            </w:pPr>
            <w:r>
              <w:rPr>
                <w:rFonts w:eastAsia="Calibri"/>
                <w:sz w:val="18"/>
              </w:rPr>
              <w:t>3.09</w:t>
            </w:r>
          </w:p>
        </w:tc>
        <w:tc>
          <w:tcPr>
            <w:tcW w:w="4395" w:type="dxa"/>
            <w:tcBorders>
              <w:top w:val="single" w:sz="6" w:space="0" w:color="auto"/>
              <w:left w:val="single" w:sz="6" w:space="0" w:color="auto"/>
              <w:bottom w:val="single" w:sz="6" w:space="0" w:color="auto"/>
              <w:right w:val="single" w:sz="6" w:space="0" w:color="auto"/>
            </w:tcBorders>
          </w:tcPr>
          <w:p w:rsidR="00A00D5B" w:rsidRDefault="00A00D5B" w:rsidP="00070078">
            <w:pPr>
              <w:spacing w:before="40" w:after="40" w:line="300" w:lineRule="auto"/>
              <w:rPr>
                <w:rFonts w:cs="Arial"/>
                <w:sz w:val="18"/>
                <w:szCs w:val="18"/>
              </w:rPr>
            </w:pPr>
            <w:r>
              <w:rPr>
                <w:rFonts w:cs="Arial"/>
                <w:sz w:val="18"/>
                <w:szCs w:val="18"/>
              </w:rPr>
              <w:t xml:space="preserve">Sind die Mitarbeitenden über die Risiken und Schutzmassnahmen bei Telearbeit informiert? (z.B. mittels </w:t>
            </w:r>
            <w:proofErr w:type="spellStart"/>
            <w:r>
              <w:rPr>
                <w:rFonts w:cs="Arial"/>
                <w:sz w:val="18"/>
                <w:szCs w:val="18"/>
              </w:rPr>
              <w:t>seco</w:t>
            </w:r>
            <w:proofErr w:type="spellEnd"/>
            <w:r>
              <w:rPr>
                <w:rFonts w:cs="Arial"/>
                <w:sz w:val="18"/>
                <w:szCs w:val="18"/>
              </w:rPr>
              <w:t xml:space="preserve"> Broschüre «Arbeiten zu Hause»)</w:t>
            </w:r>
          </w:p>
        </w:tc>
        <w:tc>
          <w:tcPr>
            <w:tcW w:w="992" w:type="dxa"/>
            <w:tcBorders>
              <w:top w:val="single" w:sz="6" w:space="0" w:color="auto"/>
              <w:left w:val="single" w:sz="6" w:space="0" w:color="auto"/>
              <w:bottom w:val="single" w:sz="6" w:space="0" w:color="auto"/>
              <w:right w:val="single" w:sz="6" w:space="0" w:color="auto"/>
            </w:tcBorders>
          </w:tcPr>
          <w:p w:rsidR="00A00D5B" w:rsidRDefault="00E83F5C" w:rsidP="004B07E6">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00D5B" w:rsidRDefault="00A00D5B" w:rsidP="004B07E6">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A00D5B" w:rsidRDefault="00A00D5B" w:rsidP="004B07E6">
            <w:pPr>
              <w:keepLines/>
              <w:spacing w:before="120" w:after="60"/>
              <w:rPr>
                <w:rFonts w:eastAsia="Calibri"/>
                <w:sz w:val="18"/>
              </w:rPr>
            </w:pPr>
          </w:p>
        </w:tc>
      </w:tr>
      <w:tr w:rsidR="00F64A40" w:rsidTr="004B07E6">
        <w:tc>
          <w:tcPr>
            <w:tcW w:w="567" w:type="dxa"/>
            <w:tcBorders>
              <w:top w:val="single" w:sz="6" w:space="0" w:color="auto"/>
              <w:left w:val="single" w:sz="6" w:space="0" w:color="auto"/>
              <w:bottom w:val="single" w:sz="6" w:space="0" w:color="auto"/>
              <w:right w:val="single" w:sz="6" w:space="0" w:color="auto"/>
            </w:tcBorders>
          </w:tcPr>
          <w:p w:rsidR="00F64A40" w:rsidRDefault="00A47CB5" w:rsidP="00A47CB5">
            <w:pPr>
              <w:keepLines/>
              <w:spacing w:before="120" w:after="60"/>
              <w:jc w:val="center"/>
              <w:rPr>
                <w:rFonts w:eastAsia="Calibri"/>
                <w:sz w:val="18"/>
              </w:rPr>
            </w:pPr>
            <w:r>
              <w:rPr>
                <w:rFonts w:eastAsia="Calibri"/>
                <w:sz w:val="18"/>
              </w:rPr>
              <w:t>3.10</w:t>
            </w:r>
          </w:p>
        </w:tc>
        <w:tc>
          <w:tcPr>
            <w:tcW w:w="4395" w:type="dxa"/>
            <w:tcBorders>
              <w:top w:val="single" w:sz="6" w:space="0" w:color="auto"/>
              <w:left w:val="single" w:sz="6" w:space="0" w:color="auto"/>
              <w:bottom w:val="single" w:sz="6" w:space="0" w:color="auto"/>
              <w:right w:val="single" w:sz="6" w:space="0" w:color="auto"/>
            </w:tcBorders>
          </w:tcPr>
          <w:p w:rsidR="00F64A40" w:rsidRDefault="00F64A40" w:rsidP="00070078">
            <w:pPr>
              <w:spacing w:before="40" w:after="40" w:line="300" w:lineRule="auto"/>
              <w:rPr>
                <w:rFonts w:cs="Arial"/>
                <w:sz w:val="18"/>
                <w:szCs w:val="18"/>
              </w:rPr>
            </w:pPr>
            <w:r>
              <w:rPr>
                <w:rFonts w:cs="Arial"/>
                <w:sz w:val="18"/>
                <w:szCs w:val="18"/>
              </w:rPr>
              <w:t>Haben die Telearbeitenden soweit möglich die Sicherheit an ihrem Telearbeitsplatz gewährleistet? (z.B. Rutsch- und Stolpergefahr gemindert)</w:t>
            </w:r>
          </w:p>
        </w:tc>
        <w:tc>
          <w:tcPr>
            <w:tcW w:w="992" w:type="dxa"/>
            <w:tcBorders>
              <w:top w:val="single" w:sz="6" w:space="0" w:color="auto"/>
              <w:left w:val="single" w:sz="6" w:space="0" w:color="auto"/>
              <w:bottom w:val="single" w:sz="6" w:space="0" w:color="auto"/>
              <w:right w:val="single" w:sz="6" w:space="0" w:color="auto"/>
            </w:tcBorders>
          </w:tcPr>
          <w:p w:rsidR="00F64A40" w:rsidRDefault="00E83F5C" w:rsidP="004B07E6">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F64A40" w:rsidRDefault="00F64A40" w:rsidP="004B07E6">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F64A40" w:rsidRDefault="00F64A40" w:rsidP="004B07E6">
            <w:pPr>
              <w:keepLines/>
              <w:spacing w:before="120" w:after="60"/>
              <w:rPr>
                <w:rFonts w:eastAsia="Calibri"/>
                <w:sz w:val="18"/>
              </w:rPr>
            </w:pPr>
          </w:p>
        </w:tc>
      </w:tr>
      <w:tr w:rsidR="00B517DB" w:rsidTr="004B07E6">
        <w:tc>
          <w:tcPr>
            <w:tcW w:w="567" w:type="dxa"/>
            <w:tcBorders>
              <w:top w:val="single" w:sz="6" w:space="0" w:color="auto"/>
              <w:left w:val="single" w:sz="6" w:space="0" w:color="auto"/>
              <w:bottom w:val="single" w:sz="6" w:space="0" w:color="auto"/>
              <w:right w:val="single" w:sz="6" w:space="0" w:color="auto"/>
            </w:tcBorders>
          </w:tcPr>
          <w:p w:rsidR="00B517DB" w:rsidRDefault="00A47CB5" w:rsidP="004B07E6">
            <w:pPr>
              <w:keepLines/>
              <w:spacing w:before="120" w:after="60"/>
              <w:jc w:val="center"/>
              <w:rPr>
                <w:rFonts w:eastAsia="Calibri"/>
                <w:sz w:val="18"/>
              </w:rPr>
            </w:pPr>
            <w:r>
              <w:rPr>
                <w:rFonts w:eastAsia="Calibri"/>
                <w:sz w:val="18"/>
              </w:rPr>
              <w:t>3.11</w:t>
            </w:r>
          </w:p>
        </w:tc>
        <w:tc>
          <w:tcPr>
            <w:tcW w:w="4395" w:type="dxa"/>
            <w:tcBorders>
              <w:top w:val="single" w:sz="6" w:space="0" w:color="auto"/>
              <w:left w:val="single" w:sz="6" w:space="0" w:color="auto"/>
              <w:bottom w:val="single" w:sz="6" w:space="0" w:color="auto"/>
              <w:right w:val="single" w:sz="6" w:space="0" w:color="auto"/>
            </w:tcBorders>
          </w:tcPr>
          <w:p w:rsidR="00B517DB" w:rsidRDefault="00B517DB" w:rsidP="00070078">
            <w:pPr>
              <w:spacing w:before="40" w:after="40" w:line="300" w:lineRule="auto"/>
              <w:rPr>
                <w:rFonts w:cs="Arial"/>
                <w:sz w:val="18"/>
                <w:szCs w:val="18"/>
              </w:rPr>
            </w:pPr>
            <w:r>
              <w:rPr>
                <w:rFonts w:cs="Arial"/>
                <w:sz w:val="18"/>
                <w:szCs w:val="18"/>
              </w:rPr>
              <w:t>Sind die Telearbeitenden über die Prinzipien des ergonomisch richtig eingerichteten Bildschirmarbeitsplatzes geschult und konnten sie den Telearbeitsplatz entsprechend einrichten?</w:t>
            </w:r>
          </w:p>
        </w:tc>
        <w:tc>
          <w:tcPr>
            <w:tcW w:w="992" w:type="dxa"/>
            <w:tcBorders>
              <w:top w:val="single" w:sz="6" w:space="0" w:color="auto"/>
              <w:left w:val="single" w:sz="6" w:space="0" w:color="auto"/>
              <w:bottom w:val="single" w:sz="6" w:space="0" w:color="auto"/>
              <w:right w:val="single" w:sz="6" w:space="0" w:color="auto"/>
            </w:tcBorders>
          </w:tcPr>
          <w:p w:rsidR="00B517DB" w:rsidRDefault="00E83F5C" w:rsidP="004B07E6">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B517DB" w:rsidRDefault="00B517DB" w:rsidP="004B07E6">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B517DB" w:rsidRDefault="00B517DB" w:rsidP="004B07E6">
            <w:pPr>
              <w:keepLines/>
              <w:spacing w:before="120" w:after="60"/>
              <w:rPr>
                <w:rFonts w:eastAsia="Calibri"/>
                <w:sz w:val="18"/>
              </w:rPr>
            </w:pPr>
          </w:p>
        </w:tc>
      </w:tr>
      <w:tr w:rsidR="00F64A40" w:rsidTr="004B07E6">
        <w:tc>
          <w:tcPr>
            <w:tcW w:w="567" w:type="dxa"/>
            <w:tcBorders>
              <w:top w:val="single" w:sz="6" w:space="0" w:color="auto"/>
              <w:left w:val="single" w:sz="6" w:space="0" w:color="auto"/>
              <w:bottom w:val="single" w:sz="6" w:space="0" w:color="auto"/>
              <w:right w:val="single" w:sz="6" w:space="0" w:color="auto"/>
            </w:tcBorders>
          </w:tcPr>
          <w:p w:rsidR="00F64A40" w:rsidRDefault="00A47CB5" w:rsidP="004B07E6">
            <w:pPr>
              <w:keepLines/>
              <w:spacing w:before="120" w:after="60"/>
              <w:jc w:val="center"/>
              <w:rPr>
                <w:rFonts w:eastAsia="Calibri"/>
                <w:sz w:val="18"/>
              </w:rPr>
            </w:pPr>
            <w:r>
              <w:rPr>
                <w:rFonts w:eastAsia="Calibri"/>
                <w:sz w:val="18"/>
              </w:rPr>
              <w:t>3.12</w:t>
            </w:r>
          </w:p>
        </w:tc>
        <w:tc>
          <w:tcPr>
            <w:tcW w:w="4395" w:type="dxa"/>
            <w:tcBorders>
              <w:top w:val="single" w:sz="6" w:space="0" w:color="auto"/>
              <w:left w:val="single" w:sz="6" w:space="0" w:color="auto"/>
              <w:bottom w:val="single" w:sz="6" w:space="0" w:color="auto"/>
              <w:right w:val="single" w:sz="6" w:space="0" w:color="auto"/>
            </w:tcBorders>
          </w:tcPr>
          <w:p w:rsidR="00F64A40" w:rsidRDefault="00F64A40" w:rsidP="00070078">
            <w:pPr>
              <w:spacing w:before="40" w:after="40" w:line="300" w:lineRule="auto"/>
              <w:rPr>
                <w:rFonts w:cs="Arial"/>
                <w:sz w:val="18"/>
                <w:szCs w:val="18"/>
              </w:rPr>
            </w:pPr>
            <w:r>
              <w:rPr>
                <w:rFonts w:cs="Arial"/>
                <w:sz w:val="18"/>
                <w:szCs w:val="18"/>
              </w:rPr>
              <w:t>Ist die Verantwortlichkeit in Bezug auf die Sachversicherung von Mobiliar und Räumlichkeiten geregelt?</w:t>
            </w:r>
          </w:p>
        </w:tc>
        <w:tc>
          <w:tcPr>
            <w:tcW w:w="992" w:type="dxa"/>
            <w:tcBorders>
              <w:top w:val="single" w:sz="6" w:space="0" w:color="auto"/>
              <w:left w:val="single" w:sz="6" w:space="0" w:color="auto"/>
              <w:bottom w:val="single" w:sz="6" w:space="0" w:color="auto"/>
              <w:right w:val="single" w:sz="6" w:space="0" w:color="auto"/>
            </w:tcBorders>
          </w:tcPr>
          <w:p w:rsidR="00F64A40" w:rsidRDefault="00E83F5C" w:rsidP="004B07E6">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F64A40" w:rsidRDefault="00F64A40" w:rsidP="004B07E6">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F64A40" w:rsidRDefault="00F64A40" w:rsidP="004B07E6">
            <w:pPr>
              <w:keepLines/>
              <w:spacing w:before="120" w:after="60"/>
              <w:rPr>
                <w:rFonts w:eastAsia="Calibri"/>
                <w:sz w:val="18"/>
              </w:rPr>
            </w:pPr>
          </w:p>
        </w:tc>
      </w:tr>
      <w:tr w:rsidR="00F64A40" w:rsidTr="004B07E6">
        <w:tc>
          <w:tcPr>
            <w:tcW w:w="567" w:type="dxa"/>
            <w:tcBorders>
              <w:top w:val="single" w:sz="6" w:space="0" w:color="auto"/>
              <w:left w:val="single" w:sz="6" w:space="0" w:color="auto"/>
              <w:bottom w:val="single" w:sz="6" w:space="0" w:color="auto"/>
              <w:right w:val="single" w:sz="6" w:space="0" w:color="auto"/>
            </w:tcBorders>
          </w:tcPr>
          <w:p w:rsidR="00F64A40" w:rsidRDefault="00A47CB5" w:rsidP="004B07E6">
            <w:pPr>
              <w:keepLines/>
              <w:spacing w:before="120" w:after="60"/>
              <w:jc w:val="center"/>
              <w:rPr>
                <w:rFonts w:eastAsia="Calibri"/>
                <w:sz w:val="18"/>
              </w:rPr>
            </w:pPr>
            <w:r>
              <w:rPr>
                <w:rFonts w:eastAsia="Calibri"/>
                <w:sz w:val="18"/>
              </w:rPr>
              <w:t>3.13</w:t>
            </w:r>
          </w:p>
        </w:tc>
        <w:tc>
          <w:tcPr>
            <w:tcW w:w="4395" w:type="dxa"/>
            <w:tcBorders>
              <w:top w:val="single" w:sz="6" w:space="0" w:color="auto"/>
              <w:left w:val="single" w:sz="6" w:space="0" w:color="auto"/>
              <w:bottom w:val="single" w:sz="6" w:space="0" w:color="auto"/>
              <w:right w:val="single" w:sz="6" w:space="0" w:color="auto"/>
            </w:tcBorders>
          </w:tcPr>
          <w:p w:rsidR="00F64A40" w:rsidRDefault="00F64A40" w:rsidP="00070078">
            <w:pPr>
              <w:spacing w:before="40" w:after="40" w:line="300" w:lineRule="auto"/>
              <w:rPr>
                <w:rFonts w:cs="Arial"/>
                <w:sz w:val="18"/>
                <w:szCs w:val="18"/>
              </w:rPr>
            </w:pPr>
            <w:r>
              <w:rPr>
                <w:rFonts w:cs="Arial"/>
                <w:sz w:val="18"/>
                <w:szCs w:val="18"/>
              </w:rPr>
              <w:t>Ist die Zuständigkeit für die technische Ausstattung geregelt? (Wer stellt Mobiliar, Hard- und Software zur Verfügung, wer ist Eigentümer, inwiefern darf es privat oder durch andere Familienangehörige genutzt werden? Wer ist für technische Anschlüsse (</w:t>
            </w:r>
            <w:proofErr w:type="spellStart"/>
            <w:r>
              <w:rPr>
                <w:rFonts w:cs="Arial"/>
                <w:sz w:val="18"/>
                <w:szCs w:val="18"/>
              </w:rPr>
              <w:t>Wlan</w:t>
            </w:r>
            <w:proofErr w:type="spellEnd"/>
            <w:r>
              <w:rPr>
                <w:rFonts w:cs="Arial"/>
                <w:sz w:val="18"/>
                <w:szCs w:val="18"/>
              </w:rPr>
              <w:t>) verantwortlich?)</w:t>
            </w:r>
          </w:p>
        </w:tc>
        <w:tc>
          <w:tcPr>
            <w:tcW w:w="992" w:type="dxa"/>
            <w:tcBorders>
              <w:top w:val="single" w:sz="6" w:space="0" w:color="auto"/>
              <w:left w:val="single" w:sz="6" w:space="0" w:color="auto"/>
              <w:bottom w:val="single" w:sz="6" w:space="0" w:color="auto"/>
              <w:right w:val="single" w:sz="6" w:space="0" w:color="auto"/>
            </w:tcBorders>
          </w:tcPr>
          <w:p w:rsidR="00F64A40" w:rsidRDefault="00E83F5C" w:rsidP="004B07E6">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F64A40" w:rsidRDefault="00F64A40" w:rsidP="004B07E6">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F64A40" w:rsidRDefault="00F64A40" w:rsidP="004B07E6">
            <w:pPr>
              <w:keepLines/>
              <w:spacing w:before="120" w:after="60"/>
              <w:rPr>
                <w:rFonts w:eastAsia="Calibri"/>
                <w:sz w:val="18"/>
              </w:rPr>
            </w:pPr>
          </w:p>
        </w:tc>
      </w:tr>
      <w:tr w:rsidR="00F64A40" w:rsidTr="004B07E6">
        <w:tc>
          <w:tcPr>
            <w:tcW w:w="567" w:type="dxa"/>
            <w:tcBorders>
              <w:top w:val="single" w:sz="6" w:space="0" w:color="auto"/>
              <w:left w:val="single" w:sz="6" w:space="0" w:color="auto"/>
              <w:bottom w:val="single" w:sz="6" w:space="0" w:color="auto"/>
              <w:right w:val="single" w:sz="6" w:space="0" w:color="auto"/>
            </w:tcBorders>
          </w:tcPr>
          <w:p w:rsidR="00F64A40" w:rsidRDefault="007A1969" w:rsidP="004B07E6">
            <w:pPr>
              <w:keepLines/>
              <w:spacing w:before="120" w:after="60"/>
              <w:jc w:val="center"/>
              <w:rPr>
                <w:rFonts w:eastAsia="Calibri"/>
                <w:sz w:val="18"/>
              </w:rPr>
            </w:pPr>
            <w:r>
              <w:rPr>
                <w:rFonts w:eastAsia="Calibri"/>
                <w:sz w:val="18"/>
              </w:rPr>
              <w:lastRenderedPageBreak/>
              <w:t>3.14</w:t>
            </w:r>
          </w:p>
        </w:tc>
        <w:tc>
          <w:tcPr>
            <w:tcW w:w="4395" w:type="dxa"/>
            <w:tcBorders>
              <w:top w:val="single" w:sz="6" w:space="0" w:color="auto"/>
              <w:left w:val="single" w:sz="6" w:space="0" w:color="auto"/>
              <w:bottom w:val="single" w:sz="6" w:space="0" w:color="auto"/>
              <w:right w:val="single" w:sz="6" w:space="0" w:color="auto"/>
            </w:tcBorders>
          </w:tcPr>
          <w:p w:rsidR="00F64A40" w:rsidRDefault="00F64A40" w:rsidP="00070078">
            <w:pPr>
              <w:spacing w:before="40" w:after="40" w:line="300" w:lineRule="auto"/>
              <w:rPr>
                <w:rFonts w:cs="Arial"/>
                <w:sz w:val="18"/>
                <w:szCs w:val="18"/>
              </w:rPr>
            </w:pPr>
            <w:r>
              <w:rPr>
                <w:rFonts w:cs="Arial"/>
                <w:sz w:val="18"/>
                <w:szCs w:val="18"/>
              </w:rPr>
              <w:t>Ist die Zuständigkeit für Kosten geregelt? (Remote-Anschluss, Büromaterial, Telefon- und Internet-Abo)</w:t>
            </w:r>
          </w:p>
        </w:tc>
        <w:tc>
          <w:tcPr>
            <w:tcW w:w="992" w:type="dxa"/>
            <w:tcBorders>
              <w:top w:val="single" w:sz="6" w:space="0" w:color="auto"/>
              <w:left w:val="single" w:sz="6" w:space="0" w:color="auto"/>
              <w:bottom w:val="single" w:sz="6" w:space="0" w:color="auto"/>
              <w:right w:val="single" w:sz="6" w:space="0" w:color="auto"/>
            </w:tcBorders>
          </w:tcPr>
          <w:p w:rsidR="00F64A40" w:rsidRDefault="00E83F5C" w:rsidP="004B07E6">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F64A40" w:rsidRDefault="00F64A40" w:rsidP="004B07E6">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F64A40" w:rsidRDefault="00F64A40" w:rsidP="004B07E6">
            <w:pPr>
              <w:keepLines/>
              <w:spacing w:before="120" w:after="60"/>
              <w:rPr>
                <w:rFonts w:eastAsia="Calibri"/>
                <w:sz w:val="18"/>
              </w:rPr>
            </w:pPr>
          </w:p>
        </w:tc>
      </w:tr>
      <w:tr w:rsidR="00A00D5B" w:rsidTr="00A00D5B">
        <w:tc>
          <w:tcPr>
            <w:tcW w:w="567" w:type="dxa"/>
            <w:tcBorders>
              <w:top w:val="single" w:sz="6" w:space="0" w:color="auto"/>
              <w:left w:val="single" w:sz="6" w:space="0" w:color="auto"/>
              <w:bottom w:val="single" w:sz="6" w:space="0" w:color="auto"/>
              <w:right w:val="single" w:sz="6" w:space="0" w:color="auto"/>
            </w:tcBorders>
          </w:tcPr>
          <w:p w:rsidR="00A00D5B" w:rsidRDefault="007A1969" w:rsidP="0039313D">
            <w:pPr>
              <w:keepLines/>
              <w:spacing w:before="120" w:after="60"/>
              <w:jc w:val="center"/>
              <w:rPr>
                <w:rFonts w:eastAsia="Calibri"/>
                <w:sz w:val="18"/>
              </w:rPr>
            </w:pPr>
            <w:r>
              <w:rPr>
                <w:rFonts w:eastAsia="Calibri"/>
                <w:sz w:val="18"/>
              </w:rPr>
              <w:t>3.15</w:t>
            </w:r>
          </w:p>
        </w:tc>
        <w:tc>
          <w:tcPr>
            <w:tcW w:w="4395" w:type="dxa"/>
            <w:tcBorders>
              <w:top w:val="single" w:sz="6" w:space="0" w:color="auto"/>
              <w:left w:val="single" w:sz="6" w:space="0" w:color="auto"/>
              <w:bottom w:val="single" w:sz="6" w:space="0" w:color="auto"/>
              <w:right w:val="single" w:sz="6" w:space="0" w:color="auto"/>
            </w:tcBorders>
          </w:tcPr>
          <w:p w:rsidR="00A00D5B" w:rsidRDefault="00A00D5B" w:rsidP="0039313D">
            <w:pPr>
              <w:spacing w:before="40" w:after="40" w:line="300" w:lineRule="auto"/>
              <w:rPr>
                <w:rFonts w:cs="Arial"/>
                <w:sz w:val="18"/>
                <w:szCs w:val="18"/>
              </w:rPr>
            </w:pPr>
            <w:r>
              <w:rPr>
                <w:rFonts w:cs="Arial"/>
                <w:sz w:val="18"/>
                <w:szCs w:val="18"/>
              </w:rPr>
              <w:t>Sind folgende Punkte zu Telearbeit in einem Reglement festgehalten:</w:t>
            </w:r>
          </w:p>
          <w:p w:rsidR="00A00D5B" w:rsidRDefault="00A00D5B" w:rsidP="0039313D">
            <w:pPr>
              <w:pStyle w:val="Paragraphedeliste"/>
              <w:numPr>
                <w:ilvl w:val="0"/>
                <w:numId w:val="5"/>
              </w:numPr>
              <w:spacing w:before="40" w:after="40" w:line="300" w:lineRule="auto"/>
              <w:rPr>
                <w:rFonts w:cs="Arial"/>
                <w:sz w:val="18"/>
                <w:szCs w:val="18"/>
              </w:rPr>
            </w:pPr>
            <w:r>
              <w:rPr>
                <w:rFonts w:cs="Arial"/>
                <w:sz w:val="18"/>
                <w:szCs w:val="18"/>
              </w:rPr>
              <w:t>Umfang der Telearbeit</w:t>
            </w:r>
          </w:p>
          <w:p w:rsidR="00A00D5B" w:rsidRDefault="00A00D5B" w:rsidP="0039313D">
            <w:pPr>
              <w:pStyle w:val="Paragraphedeliste"/>
              <w:numPr>
                <w:ilvl w:val="0"/>
                <w:numId w:val="5"/>
              </w:numPr>
              <w:spacing w:before="40" w:after="40" w:line="300" w:lineRule="auto"/>
              <w:rPr>
                <w:rFonts w:cs="Arial"/>
                <w:sz w:val="18"/>
                <w:szCs w:val="18"/>
              </w:rPr>
            </w:pPr>
            <w:r>
              <w:rPr>
                <w:rFonts w:cs="Arial"/>
                <w:sz w:val="18"/>
                <w:szCs w:val="18"/>
              </w:rPr>
              <w:t>Erreichbarkeit und Antwortzeiten</w:t>
            </w:r>
          </w:p>
          <w:p w:rsidR="00A00D5B" w:rsidRDefault="00A00D5B" w:rsidP="0039313D">
            <w:pPr>
              <w:pStyle w:val="Paragraphedeliste"/>
              <w:numPr>
                <w:ilvl w:val="0"/>
                <w:numId w:val="5"/>
              </w:numPr>
              <w:spacing w:before="40" w:after="40" w:line="300" w:lineRule="auto"/>
              <w:rPr>
                <w:rFonts w:cs="Arial"/>
                <w:sz w:val="18"/>
                <w:szCs w:val="18"/>
              </w:rPr>
            </w:pPr>
            <w:r>
              <w:rPr>
                <w:rFonts w:cs="Arial"/>
                <w:sz w:val="18"/>
                <w:szCs w:val="18"/>
              </w:rPr>
              <w:t>Art und Weise der Arbeitszeiterfassung</w:t>
            </w:r>
          </w:p>
          <w:p w:rsidR="00A00D5B" w:rsidRDefault="00A00D5B" w:rsidP="0039313D">
            <w:pPr>
              <w:pStyle w:val="Paragraphedeliste"/>
              <w:numPr>
                <w:ilvl w:val="0"/>
                <w:numId w:val="5"/>
              </w:numPr>
              <w:spacing w:before="40" w:after="40" w:line="300" w:lineRule="auto"/>
              <w:rPr>
                <w:rFonts w:cs="Arial"/>
                <w:sz w:val="18"/>
                <w:szCs w:val="18"/>
              </w:rPr>
            </w:pPr>
            <w:r>
              <w:rPr>
                <w:rFonts w:cs="Arial"/>
                <w:sz w:val="18"/>
                <w:szCs w:val="18"/>
              </w:rPr>
              <w:t>Nacht- und Sonntagsarbeitsverbot</w:t>
            </w:r>
          </w:p>
          <w:p w:rsidR="00A00D5B" w:rsidRDefault="00A00D5B" w:rsidP="0039313D">
            <w:pPr>
              <w:pStyle w:val="Paragraphedeliste"/>
              <w:numPr>
                <w:ilvl w:val="0"/>
                <w:numId w:val="5"/>
              </w:numPr>
              <w:spacing w:before="40" w:after="40" w:line="300" w:lineRule="auto"/>
              <w:rPr>
                <w:rFonts w:cs="Arial"/>
                <w:sz w:val="18"/>
                <w:szCs w:val="18"/>
              </w:rPr>
            </w:pPr>
            <w:r>
              <w:rPr>
                <w:rFonts w:cs="Arial"/>
                <w:sz w:val="18"/>
                <w:szCs w:val="18"/>
              </w:rPr>
              <w:t>Einrichtung des Telearbeitsplatzes</w:t>
            </w:r>
          </w:p>
          <w:p w:rsidR="00A00D5B" w:rsidRDefault="00A00D5B" w:rsidP="0039313D">
            <w:pPr>
              <w:pStyle w:val="Paragraphedeliste"/>
              <w:numPr>
                <w:ilvl w:val="0"/>
                <w:numId w:val="5"/>
              </w:numPr>
              <w:spacing w:before="40" w:after="40" w:line="300" w:lineRule="auto"/>
              <w:rPr>
                <w:rFonts w:cs="Arial"/>
                <w:sz w:val="18"/>
                <w:szCs w:val="18"/>
              </w:rPr>
            </w:pPr>
            <w:r>
              <w:rPr>
                <w:rFonts w:cs="Arial"/>
                <w:sz w:val="18"/>
                <w:szCs w:val="18"/>
              </w:rPr>
              <w:t>Ausrüstung mit Geräten und Entschädigung</w:t>
            </w:r>
          </w:p>
          <w:p w:rsidR="00A00D5B" w:rsidRDefault="00A00D5B" w:rsidP="0039313D">
            <w:pPr>
              <w:pStyle w:val="Paragraphedeliste"/>
              <w:numPr>
                <w:ilvl w:val="0"/>
                <w:numId w:val="5"/>
              </w:numPr>
              <w:spacing w:before="40" w:after="40" w:line="300" w:lineRule="auto"/>
              <w:rPr>
                <w:rFonts w:cs="Arial"/>
                <w:sz w:val="18"/>
                <w:szCs w:val="18"/>
              </w:rPr>
            </w:pPr>
            <w:r>
              <w:rPr>
                <w:rFonts w:cs="Arial"/>
                <w:sz w:val="18"/>
                <w:szCs w:val="18"/>
              </w:rPr>
              <w:t>Verhalten bei techn. Störungen, wenn Arbeitsausführung verunmöglicht wird</w:t>
            </w:r>
          </w:p>
          <w:p w:rsidR="00A00D5B" w:rsidRPr="00482051" w:rsidRDefault="00A00D5B" w:rsidP="0039313D">
            <w:pPr>
              <w:pStyle w:val="Paragraphedeliste"/>
              <w:numPr>
                <w:ilvl w:val="0"/>
                <w:numId w:val="5"/>
              </w:numPr>
              <w:spacing w:before="40" w:after="40" w:line="300" w:lineRule="auto"/>
              <w:rPr>
                <w:rFonts w:cs="Arial"/>
                <w:sz w:val="18"/>
                <w:szCs w:val="18"/>
              </w:rPr>
            </w:pPr>
            <w:r>
              <w:rPr>
                <w:rFonts w:cs="Arial"/>
                <w:sz w:val="18"/>
                <w:szCs w:val="18"/>
              </w:rPr>
              <w:t>Datenschutz und Haftung</w:t>
            </w:r>
          </w:p>
        </w:tc>
        <w:tc>
          <w:tcPr>
            <w:tcW w:w="992" w:type="dxa"/>
            <w:tcBorders>
              <w:top w:val="single" w:sz="6" w:space="0" w:color="auto"/>
              <w:left w:val="single" w:sz="6" w:space="0" w:color="auto"/>
              <w:bottom w:val="single" w:sz="6" w:space="0" w:color="auto"/>
              <w:right w:val="single" w:sz="6" w:space="0" w:color="auto"/>
            </w:tcBorders>
          </w:tcPr>
          <w:p w:rsidR="00A00D5B" w:rsidRDefault="00E83F5C" w:rsidP="0039313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00D5B" w:rsidRDefault="00A00D5B" w:rsidP="0039313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A00D5B" w:rsidRDefault="00A00D5B" w:rsidP="0039313D">
            <w:pPr>
              <w:keepLines/>
              <w:spacing w:before="120" w:after="60"/>
              <w:rPr>
                <w:rFonts w:eastAsia="Calibri"/>
                <w:sz w:val="18"/>
              </w:rPr>
            </w:pPr>
          </w:p>
        </w:tc>
      </w:tr>
    </w:tbl>
    <w:p w:rsidR="00021432" w:rsidRDefault="00021432" w:rsidP="00021432"/>
    <w:sectPr w:rsidR="00021432" w:rsidSect="00984C01">
      <w:headerReference w:type="even" r:id="rId8"/>
      <w:headerReference w:type="default" r:id="rId9"/>
      <w:footerReference w:type="default" r:id="rId10"/>
      <w:headerReference w:type="first" r:id="rId11"/>
      <w:footerReference w:type="first" r:id="rId12"/>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C529C" w:rsidRDefault="003C529C" w:rsidP="0038712D">
      <w:r>
        <w:separator/>
      </w:r>
    </w:p>
  </w:endnote>
  <w:endnote w:type="continuationSeparator" w:id="0">
    <w:p w:rsidR="003C529C" w:rsidRDefault="003C529C" w:rsidP="003871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eta-Normal">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529C" w:rsidRPr="00DF3912" w:rsidRDefault="003C529C">
    <w:pPr>
      <w:pStyle w:val="Pieddepage"/>
      <w:rPr>
        <w:sz w:val="16"/>
        <w:szCs w:val="16"/>
      </w:rPr>
    </w:pPr>
    <w:r>
      <w:rPr>
        <w:sz w:val="16"/>
        <w:szCs w:val="16"/>
      </w:rPr>
      <w:t>10.06.2022</w:t>
    </w:r>
    <w:r w:rsidRPr="00C0732D">
      <w:rPr>
        <w:sz w:val="16"/>
        <w:szCs w:val="16"/>
      </w:rPr>
      <w:tab/>
    </w:r>
    <w:r w:rsidRPr="00DF3912">
      <w:rPr>
        <w:sz w:val="16"/>
        <w:szCs w:val="16"/>
      </w:rPr>
      <w:fldChar w:fldCharType="begin"/>
    </w:r>
    <w:r w:rsidRPr="00DF3912">
      <w:rPr>
        <w:sz w:val="16"/>
        <w:szCs w:val="16"/>
      </w:rPr>
      <w:instrText xml:space="preserve"> FILENAME   \* MERGEFORMAT </w:instrText>
    </w:r>
    <w:r w:rsidRPr="00DF3912">
      <w:rPr>
        <w:sz w:val="16"/>
        <w:szCs w:val="16"/>
      </w:rPr>
      <w:fldChar w:fldCharType="separate"/>
    </w:r>
    <w:r>
      <w:rPr>
        <w:noProof/>
        <w:sz w:val="16"/>
        <w:szCs w:val="16"/>
      </w:rPr>
      <w:t>Checklisten 2b deutsch</w:t>
    </w:r>
    <w:r w:rsidRPr="00DF3912">
      <w:rPr>
        <w:noProof/>
        <w:sz w:val="16"/>
        <w:szCs w:val="16"/>
      </w:rPr>
      <w:fldChar w:fldCharType="end"/>
    </w:r>
    <w:r w:rsidRPr="00DF3912">
      <w:rPr>
        <w:sz w:val="16"/>
        <w:szCs w:val="16"/>
      </w:rPr>
      <w:tab/>
      <w:t xml:space="preserve">Seite </w:t>
    </w:r>
    <w:r w:rsidRPr="00DF3912">
      <w:rPr>
        <w:sz w:val="16"/>
        <w:szCs w:val="16"/>
      </w:rPr>
      <w:fldChar w:fldCharType="begin"/>
    </w:r>
    <w:r w:rsidRPr="00DF3912">
      <w:rPr>
        <w:sz w:val="16"/>
        <w:szCs w:val="16"/>
      </w:rPr>
      <w:instrText xml:space="preserve"> PAGE  \* Arabic  \* MERGEFORMAT </w:instrText>
    </w:r>
    <w:r w:rsidRPr="00DF3912">
      <w:rPr>
        <w:sz w:val="16"/>
        <w:szCs w:val="16"/>
      </w:rPr>
      <w:fldChar w:fldCharType="separate"/>
    </w:r>
    <w:r w:rsidR="00545E7A">
      <w:rPr>
        <w:noProof/>
        <w:sz w:val="16"/>
        <w:szCs w:val="16"/>
      </w:rPr>
      <w:t>2</w:t>
    </w:r>
    <w:r w:rsidRPr="00DF3912">
      <w:rPr>
        <w:sz w:val="16"/>
        <w:szCs w:val="16"/>
      </w:rPr>
      <w:fldChar w:fldCharType="end"/>
    </w:r>
    <w:r w:rsidRPr="00DF3912">
      <w:rPr>
        <w:sz w:val="16"/>
        <w:szCs w:val="16"/>
      </w:rPr>
      <w:t xml:space="preserve"> von </w:t>
    </w:r>
    <w:r w:rsidRPr="00DF3912">
      <w:rPr>
        <w:sz w:val="16"/>
        <w:szCs w:val="16"/>
      </w:rPr>
      <w:fldChar w:fldCharType="begin"/>
    </w:r>
    <w:r w:rsidRPr="00DF3912">
      <w:rPr>
        <w:sz w:val="16"/>
        <w:szCs w:val="16"/>
      </w:rPr>
      <w:instrText xml:space="preserve"> NUMPAGES  \* Arabic  \* MERGEFORMAT </w:instrText>
    </w:r>
    <w:r w:rsidRPr="00DF3912">
      <w:rPr>
        <w:sz w:val="16"/>
        <w:szCs w:val="16"/>
      </w:rPr>
      <w:fldChar w:fldCharType="separate"/>
    </w:r>
    <w:r w:rsidR="00545E7A">
      <w:rPr>
        <w:noProof/>
        <w:sz w:val="16"/>
        <w:szCs w:val="16"/>
      </w:rPr>
      <w:t>3</w:t>
    </w:r>
    <w:r w:rsidRPr="00DF3912">
      <w:rPr>
        <w:noProof/>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529C" w:rsidRPr="00EB65EF" w:rsidRDefault="003C529C">
    <w:pPr>
      <w:pStyle w:val="Pieddepage"/>
      <w:rPr>
        <w:sz w:val="16"/>
        <w:szCs w:val="16"/>
      </w:rPr>
    </w:pPr>
    <w:r w:rsidRPr="00EB65EF">
      <w:rPr>
        <w:sz w:val="16"/>
        <w:szCs w:val="16"/>
      </w:rPr>
      <w:fldChar w:fldCharType="begin"/>
    </w:r>
    <w:r w:rsidRPr="00EB65EF">
      <w:rPr>
        <w:sz w:val="16"/>
        <w:szCs w:val="16"/>
      </w:rPr>
      <w:instrText xml:space="preserve"> DATE   \* MERGEFORMAT </w:instrText>
    </w:r>
    <w:r w:rsidRPr="00EB65EF">
      <w:rPr>
        <w:sz w:val="16"/>
        <w:szCs w:val="16"/>
      </w:rPr>
      <w:fldChar w:fldCharType="separate"/>
    </w:r>
    <w:r>
      <w:rPr>
        <w:noProof/>
        <w:sz w:val="16"/>
        <w:szCs w:val="16"/>
      </w:rPr>
      <w:t>10.06.2022</w:t>
    </w:r>
    <w:r w:rsidRPr="00EB65EF">
      <w:rPr>
        <w:noProof/>
        <w:sz w:val="16"/>
        <w:szCs w:val="16"/>
      </w:rPr>
      <w:fldChar w:fldCharType="end"/>
    </w:r>
    <w:r w:rsidRPr="00EB65EF">
      <w:rPr>
        <w:sz w:val="16"/>
        <w:szCs w:val="16"/>
      </w:rPr>
      <w:tab/>
    </w:r>
    <w:r w:rsidRPr="00EB65EF">
      <w:rPr>
        <w:sz w:val="16"/>
        <w:szCs w:val="16"/>
      </w:rPr>
      <w:fldChar w:fldCharType="begin"/>
    </w:r>
    <w:r w:rsidRPr="00EB65EF">
      <w:rPr>
        <w:sz w:val="16"/>
        <w:szCs w:val="16"/>
      </w:rPr>
      <w:instrText xml:space="preserve"> FILENAME   \* MERGEFORMAT </w:instrText>
    </w:r>
    <w:r w:rsidRPr="00EB65EF">
      <w:rPr>
        <w:sz w:val="16"/>
        <w:szCs w:val="16"/>
      </w:rPr>
      <w:fldChar w:fldCharType="separate"/>
    </w:r>
    <w:r w:rsidRPr="00EB65EF">
      <w:rPr>
        <w:noProof/>
        <w:sz w:val="16"/>
        <w:szCs w:val="16"/>
      </w:rPr>
      <w:t>Checklisten 1 deutsch</w:t>
    </w:r>
    <w:r w:rsidRPr="00EB65EF">
      <w:rPr>
        <w:noProof/>
        <w:sz w:val="16"/>
        <w:szCs w:val="16"/>
      </w:rPr>
      <w:fldChar w:fldCharType="end"/>
    </w:r>
    <w:r w:rsidRPr="00EB65EF">
      <w:rPr>
        <w:sz w:val="16"/>
        <w:szCs w:val="16"/>
      </w:rPr>
      <w:tab/>
      <w:t xml:space="preserve">Seite </w:t>
    </w:r>
    <w:r w:rsidRPr="00EB65EF">
      <w:rPr>
        <w:sz w:val="16"/>
        <w:szCs w:val="16"/>
      </w:rPr>
      <w:fldChar w:fldCharType="begin"/>
    </w:r>
    <w:r w:rsidRPr="00EB65EF">
      <w:rPr>
        <w:sz w:val="16"/>
        <w:szCs w:val="16"/>
      </w:rPr>
      <w:instrText xml:space="preserve"> PAGE  \* Arabic  \* MERGEFORMAT </w:instrText>
    </w:r>
    <w:r w:rsidRPr="00EB65EF">
      <w:rPr>
        <w:sz w:val="16"/>
        <w:szCs w:val="16"/>
      </w:rPr>
      <w:fldChar w:fldCharType="separate"/>
    </w:r>
    <w:r w:rsidR="00545E7A">
      <w:rPr>
        <w:noProof/>
        <w:sz w:val="16"/>
        <w:szCs w:val="16"/>
      </w:rPr>
      <w:t>1</w:t>
    </w:r>
    <w:r w:rsidRPr="00EB65EF">
      <w:rPr>
        <w:sz w:val="16"/>
        <w:szCs w:val="16"/>
      </w:rPr>
      <w:fldChar w:fldCharType="end"/>
    </w:r>
    <w:r w:rsidRPr="00EB65EF">
      <w:rPr>
        <w:sz w:val="16"/>
        <w:szCs w:val="16"/>
      </w:rPr>
      <w:t xml:space="preserve"> von </w:t>
    </w:r>
    <w:r w:rsidRPr="00EB65EF">
      <w:rPr>
        <w:sz w:val="16"/>
        <w:szCs w:val="16"/>
      </w:rPr>
      <w:fldChar w:fldCharType="begin"/>
    </w:r>
    <w:r w:rsidRPr="00EB65EF">
      <w:rPr>
        <w:sz w:val="16"/>
        <w:szCs w:val="16"/>
      </w:rPr>
      <w:instrText xml:space="preserve"> NUMPAGES  \* Arabic  \* MERGEFORMAT </w:instrText>
    </w:r>
    <w:r w:rsidRPr="00EB65EF">
      <w:rPr>
        <w:sz w:val="16"/>
        <w:szCs w:val="16"/>
      </w:rPr>
      <w:fldChar w:fldCharType="separate"/>
    </w:r>
    <w:r w:rsidR="00545E7A">
      <w:rPr>
        <w:noProof/>
        <w:sz w:val="16"/>
        <w:szCs w:val="16"/>
      </w:rPr>
      <w:t>3</w:t>
    </w:r>
    <w:r w:rsidRPr="00EB65EF">
      <w:rPr>
        <w:noProof/>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C529C" w:rsidRDefault="003C529C" w:rsidP="0038712D">
      <w:r>
        <w:separator/>
      </w:r>
    </w:p>
  </w:footnote>
  <w:footnote w:type="continuationSeparator" w:id="0">
    <w:p w:rsidR="003C529C" w:rsidRDefault="003C529C" w:rsidP="003871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529C" w:rsidRDefault="003C529C">
    <w:r>
      <w:cr/>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529C" w:rsidRPr="00006719" w:rsidRDefault="003C529C" w:rsidP="00984C01">
    <w:pPr>
      <w:pStyle w:val="En-tte"/>
      <w:pBdr>
        <w:bottom w:val="single" w:sz="4" w:space="1" w:color="auto"/>
      </w:pBdr>
      <w:tabs>
        <w:tab w:val="clear" w:pos="4536"/>
        <w:tab w:val="clear" w:pos="9072"/>
        <w:tab w:val="right" w:pos="9540"/>
      </w:tabs>
      <w:ind w:right="-528"/>
      <w:rPr>
        <w:color w:val="808080"/>
        <w:szCs w:val="22"/>
      </w:rPr>
    </w:pPr>
    <w:r>
      <w:rPr>
        <w:rFonts w:cs="Arial"/>
        <w:b/>
        <w:bCs/>
      </w:rPr>
      <w:tab/>
    </w:r>
    <w:sdt>
      <w:sdtPr>
        <w:rPr>
          <w:b/>
          <w:color w:val="808080"/>
        </w:rPr>
        <w:alias w:val="Betreff"/>
        <w:id w:val="9535594"/>
        <w:dataBinding w:prefixMappings="xmlns:ns0='http://purl.org/dc/elements/1.1/' xmlns:ns1='http://schemas.openxmlformats.org/package/2006/metadata/core-properties' " w:xpath="/ns1:coreProperties[1]/ns0:subject[1]" w:storeItemID="{6C3C8BC8-F283-45AE-878A-BAB7291924A1}"/>
        <w:text/>
      </w:sdtPr>
      <w:sdtContent>
        <w:r w:rsidR="00545E7A">
          <w:rPr>
            <w:b/>
            <w:color w:val="808080"/>
          </w:rPr>
          <w:t>Gefährdungsermittlung:</w:t>
        </w:r>
      </w:sdtContent>
    </w:sdt>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529C" w:rsidRPr="00006719" w:rsidRDefault="003C529C" w:rsidP="00006719">
    <w:pPr>
      <w:pStyle w:val="En-tte"/>
      <w:tabs>
        <w:tab w:val="clear" w:pos="4536"/>
        <w:tab w:val="clear" w:pos="9072"/>
        <w:tab w:val="right" w:pos="9540"/>
      </w:tabs>
      <w:rPr>
        <w:rFonts w:cs="Arial"/>
        <w:b/>
        <w:bCs/>
        <w:szCs w:val="22"/>
      </w:rPr>
    </w:pPr>
    <w:r>
      <w:rPr>
        <w:noProof/>
        <w:lang w:val="fr-CH" w:eastAsia="fr-CH"/>
      </w:rPr>
      <w:drawing>
        <wp:anchor distT="0" distB="0" distL="114300" distR="114300" simplePos="0" relativeHeight="251663360" behindDoc="0" locked="0" layoutInCell="1" allowOverlap="1" wp14:anchorId="1B5A7FEF" wp14:editId="79EAA9B2">
          <wp:simplePos x="0" y="0"/>
          <wp:positionH relativeFrom="column">
            <wp:posOffset>-22225</wp:posOffset>
          </wp:positionH>
          <wp:positionV relativeFrom="paragraph">
            <wp:posOffset>-31750</wp:posOffset>
          </wp:positionV>
          <wp:extent cx="1374775" cy="424815"/>
          <wp:effectExtent l="19050" t="0" r="0" b="0"/>
          <wp:wrapNone/>
          <wp:docPr id="3" name="Bild 3" descr="LogoAEHohneBy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AEHohneByline"/>
                  <pic:cNvPicPr>
                    <a:picLocks noChangeAspect="1" noChangeArrowheads="1"/>
                  </pic:cNvPicPr>
                </pic:nvPicPr>
                <pic:blipFill>
                  <a:blip r:embed="rId1"/>
                  <a:srcRect/>
                  <a:stretch>
                    <a:fillRect/>
                  </a:stretch>
                </pic:blipFill>
                <pic:spPr bwMode="auto">
                  <a:xfrm>
                    <a:off x="0" y="0"/>
                    <a:ext cx="1374775" cy="424815"/>
                  </a:xfrm>
                  <a:prstGeom prst="rect">
                    <a:avLst/>
                  </a:prstGeom>
                  <a:noFill/>
                  <a:ln w="9525">
                    <a:noFill/>
                    <a:miter lim="800000"/>
                    <a:headEnd/>
                    <a:tailEnd/>
                  </a:ln>
                </pic:spPr>
              </pic:pic>
            </a:graphicData>
          </a:graphic>
        </wp:anchor>
      </w:drawing>
    </w:r>
    <w:r>
      <w:rPr>
        <w:rFonts w:cs="Arial"/>
        <w:b/>
        <w:bCs/>
      </w:rPr>
      <w:tab/>
    </w:r>
    <w:sdt>
      <w:sdtPr>
        <w:rPr>
          <w:b/>
          <w:szCs w:val="22"/>
        </w:rPr>
        <w:alias w:val="Kategorie"/>
        <w:id w:val="11855967"/>
        <w:dataBinding w:prefixMappings="xmlns:ns0='http://purl.org/dc/elements/1.1/' xmlns:ns1='http://schemas.openxmlformats.org/package/2006/metadata/core-properties' " w:xpath="/ns1:coreProperties[1]/ns1:category[1]" w:storeItemID="{6C3C8BC8-F283-45AE-878A-BAB7291924A1}"/>
        <w:text/>
      </w:sdtPr>
      <w:sdtContent>
        <w:r>
          <w:rPr>
            <w:b/>
            <w:szCs w:val="22"/>
          </w:rPr>
          <w:t>Branchenlösung SGB</w:t>
        </w:r>
      </w:sdtContent>
    </w:sdt>
  </w:p>
  <w:p w:rsidR="003C529C" w:rsidRPr="00C304D4" w:rsidRDefault="003C529C" w:rsidP="00BF60CE">
    <w:pPr>
      <w:pStyle w:val="En-tte"/>
      <w:pBdr>
        <w:bottom w:val="single" w:sz="4" w:space="1" w:color="auto"/>
      </w:pBdr>
      <w:tabs>
        <w:tab w:val="clear" w:pos="4536"/>
        <w:tab w:val="clear" w:pos="9072"/>
        <w:tab w:val="right" w:pos="8647"/>
      </w:tabs>
      <w:spacing w:before="200" w:after="120" w:line="360" w:lineRule="auto"/>
      <w:ind w:right="-408"/>
      <w:jc w:val="right"/>
      <w:rPr>
        <w:szCs w:val="22"/>
      </w:rPr>
    </w:pPr>
    <w:sdt>
      <w:sdtPr>
        <w:rPr>
          <w:b/>
          <w:color w:val="808080"/>
          <w:szCs w:val="22"/>
        </w:rPr>
        <w:alias w:val="Betreff"/>
        <w:id w:val="11855968"/>
        <w:dataBinding w:prefixMappings="xmlns:ns0='http://purl.org/dc/elements/1.1/' xmlns:ns1='http://schemas.openxmlformats.org/package/2006/metadata/core-properties' " w:xpath="/ns1:coreProperties[1]/ns0:subject[1]" w:storeItemID="{6C3C8BC8-F283-45AE-878A-BAB7291924A1}"/>
        <w:text/>
      </w:sdtPr>
      <w:sdtContent>
        <w:r>
          <w:rPr>
            <w:b/>
            <w:color w:val="808080"/>
            <w:szCs w:val="22"/>
          </w:rPr>
          <w:t>Gefährdungsermittlung</w:t>
        </w:r>
        <w:r w:rsidR="00545E7A">
          <w:rPr>
            <w:b/>
            <w:color w:val="808080"/>
            <w:szCs w:val="22"/>
          </w:rPr>
          <w:t>:</w:t>
        </w:r>
      </w:sdtContent>
    </w:sdt>
    <w:r w:rsidR="00BF60CE">
      <w:rPr>
        <w:b/>
        <w:color w:val="808080"/>
        <w:szCs w:val="22"/>
      </w:rPr>
      <w:t xml:space="preserve"> Auszug für</w:t>
    </w:r>
    <w:r w:rsidR="00545E7A">
      <w:rPr>
        <w:b/>
        <w:color w:val="808080"/>
        <w:szCs w:val="22"/>
      </w:rPr>
      <w:t xml:space="preserve"> SIBE Kurs 15</w:t>
    </w:r>
    <w:r w:rsidR="00BF60CE">
      <w:rPr>
        <w:b/>
        <w:color w:val="808080"/>
        <w:szCs w:val="22"/>
      </w:rPr>
      <w:t>.06.2022, Telearbeit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1EAC6A39"/>
    <w:multiLevelType w:val="multilevel"/>
    <w:tmpl w:val="08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1F8161C5"/>
    <w:multiLevelType w:val="multilevel"/>
    <w:tmpl w:val="F6DCE9DE"/>
    <w:lvl w:ilvl="0">
      <w:start w:val="1"/>
      <w:numFmt w:val="decimal"/>
      <w:lvlText w:val="%1"/>
      <w:lvlJc w:val="left"/>
      <w:pPr>
        <w:tabs>
          <w:tab w:val="num" w:pos="709"/>
        </w:tabs>
        <w:ind w:left="709" w:hanging="709"/>
      </w:pPr>
      <w:rPr>
        <w:rFonts w:hint="default"/>
      </w:rPr>
    </w:lvl>
    <w:lvl w:ilvl="1">
      <w:start w:val="1"/>
      <w:numFmt w:val="decimal"/>
      <w:lvlText w:val="%1.%2"/>
      <w:lvlJc w:val="left"/>
      <w:pPr>
        <w:tabs>
          <w:tab w:val="num" w:pos="709"/>
        </w:tabs>
        <w:ind w:left="709" w:hanging="709"/>
      </w:pPr>
      <w:rPr>
        <w:rFonts w:hint="default"/>
      </w:rPr>
    </w:lvl>
    <w:lvl w:ilvl="2">
      <w:start w:val="1"/>
      <w:numFmt w:val="decimal"/>
      <w:pStyle w:val="Titre3"/>
      <w:lvlText w:val="%1.%2.%3"/>
      <w:lvlJc w:val="left"/>
      <w:pPr>
        <w:tabs>
          <w:tab w:val="num" w:pos="1080"/>
        </w:tabs>
        <w:ind w:left="709" w:hanging="709"/>
      </w:pPr>
      <w:rPr>
        <w:rFonts w:hint="default"/>
      </w:rPr>
    </w:lvl>
    <w:lvl w:ilvl="3">
      <w:start w:val="1"/>
      <w:numFmt w:val="decimal"/>
      <w:lvlText w:val="%1.%2.%3.%4"/>
      <w:lvlJc w:val="left"/>
      <w:pPr>
        <w:tabs>
          <w:tab w:val="num" w:pos="1440"/>
        </w:tabs>
        <w:ind w:left="709" w:hanging="709"/>
      </w:pPr>
      <w:rPr>
        <w:rFonts w:hint="default"/>
      </w:rPr>
    </w:lvl>
    <w:lvl w:ilvl="4">
      <w:start w:val="1"/>
      <w:numFmt w:val="decimal"/>
      <w:lvlText w:val="%1.%2.%3.%4.%5"/>
      <w:lvlJc w:val="left"/>
      <w:pPr>
        <w:tabs>
          <w:tab w:val="num" w:pos="0"/>
        </w:tabs>
        <w:ind w:left="3540" w:hanging="708"/>
      </w:pPr>
      <w:rPr>
        <w:rFonts w:hint="default"/>
      </w:rPr>
    </w:lvl>
    <w:lvl w:ilvl="5">
      <w:start w:val="1"/>
      <w:numFmt w:val="decimal"/>
      <w:lvlText w:val="%1.%2.%3.%4.%5.%6"/>
      <w:lvlJc w:val="left"/>
      <w:pPr>
        <w:tabs>
          <w:tab w:val="num" w:pos="0"/>
        </w:tabs>
        <w:ind w:left="4248" w:hanging="708"/>
      </w:pPr>
      <w:rPr>
        <w:rFonts w:hint="default"/>
      </w:rPr>
    </w:lvl>
    <w:lvl w:ilvl="6">
      <w:start w:val="1"/>
      <w:numFmt w:val="decimal"/>
      <w:lvlText w:val="%1.%2.%3.%4.%5.%6.%7"/>
      <w:lvlJc w:val="left"/>
      <w:pPr>
        <w:tabs>
          <w:tab w:val="num" w:pos="0"/>
        </w:tabs>
        <w:ind w:left="4956" w:hanging="708"/>
      </w:pPr>
      <w:rPr>
        <w:rFonts w:hint="default"/>
      </w:rPr>
    </w:lvl>
    <w:lvl w:ilvl="7">
      <w:start w:val="1"/>
      <w:numFmt w:val="decimal"/>
      <w:lvlText w:val="%1.%2.%3.%4.%5.%6.%7.%8"/>
      <w:lvlJc w:val="left"/>
      <w:pPr>
        <w:tabs>
          <w:tab w:val="num" w:pos="0"/>
        </w:tabs>
        <w:ind w:left="5664" w:hanging="708"/>
      </w:pPr>
      <w:rPr>
        <w:rFonts w:hint="default"/>
      </w:rPr>
    </w:lvl>
    <w:lvl w:ilvl="8">
      <w:start w:val="1"/>
      <w:numFmt w:val="decimal"/>
      <w:lvlText w:val="%1.%2.%3.%4.%5.%6.%7.%8.%9"/>
      <w:lvlJc w:val="left"/>
      <w:pPr>
        <w:tabs>
          <w:tab w:val="num" w:pos="0"/>
        </w:tabs>
        <w:ind w:left="6372" w:hanging="708"/>
      </w:pPr>
      <w:rPr>
        <w:rFonts w:hint="default"/>
      </w:rPr>
    </w:lvl>
  </w:abstractNum>
  <w:abstractNum w:abstractNumId="3" w15:restartNumberingAfterBreak="0">
    <w:nsid w:val="2E45440C"/>
    <w:multiLevelType w:val="hybridMultilevel"/>
    <w:tmpl w:val="F3FA8756"/>
    <w:lvl w:ilvl="0" w:tplc="471EDAA8">
      <w:start w:val="1"/>
      <w:numFmt w:val="bullet"/>
      <w:pStyle w:val="Aufzhlung1"/>
      <w:lvlText w:val=""/>
      <w:lvlJc w:val="left"/>
      <w:pPr>
        <w:ind w:left="360" w:hanging="360"/>
      </w:pPr>
      <w:rPr>
        <w:rFonts w:ascii="Symbol" w:hAnsi="Symbol" w:hint="default"/>
      </w:rPr>
    </w:lvl>
    <w:lvl w:ilvl="1" w:tplc="FB48B4C2" w:tentative="1">
      <w:start w:val="1"/>
      <w:numFmt w:val="bullet"/>
      <w:lvlText w:val="o"/>
      <w:lvlJc w:val="left"/>
      <w:pPr>
        <w:ind w:left="1080" w:hanging="360"/>
      </w:pPr>
      <w:rPr>
        <w:rFonts w:ascii="Courier New" w:hAnsi="Courier New" w:cs="Courier New" w:hint="default"/>
      </w:rPr>
    </w:lvl>
    <w:lvl w:ilvl="2" w:tplc="0A4417F8" w:tentative="1">
      <w:start w:val="1"/>
      <w:numFmt w:val="bullet"/>
      <w:lvlText w:val=""/>
      <w:lvlJc w:val="left"/>
      <w:pPr>
        <w:ind w:left="1800" w:hanging="360"/>
      </w:pPr>
      <w:rPr>
        <w:rFonts w:ascii="Wingdings" w:hAnsi="Wingdings" w:hint="default"/>
      </w:rPr>
    </w:lvl>
    <w:lvl w:ilvl="3" w:tplc="C59EB56E" w:tentative="1">
      <w:start w:val="1"/>
      <w:numFmt w:val="bullet"/>
      <w:lvlText w:val=""/>
      <w:lvlJc w:val="left"/>
      <w:pPr>
        <w:ind w:left="2520" w:hanging="360"/>
      </w:pPr>
      <w:rPr>
        <w:rFonts w:ascii="Symbol" w:hAnsi="Symbol" w:hint="default"/>
      </w:rPr>
    </w:lvl>
    <w:lvl w:ilvl="4" w:tplc="E054B560" w:tentative="1">
      <w:start w:val="1"/>
      <w:numFmt w:val="bullet"/>
      <w:lvlText w:val="o"/>
      <w:lvlJc w:val="left"/>
      <w:pPr>
        <w:ind w:left="3240" w:hanging="360"/>
      </w:pPr>
      <w:rPr>
        <w:rFonts w:ascii="Courier New" w:hAnsi="Courier New" w:cs="Courier New" w:hint="default"/>
      </w:rPr>
    </w:lvl>
    <w:lvl w:ilvl="5" w:tplc="BB16BE42" w:tentative="1">
      <w:start w:val="1"/>
      <w:numFmt w:val="bullet"/>
      <w:lvlText w:val=""/>
      <w:lvlJc w:val="left"/>
      <w:pPr>
        <w:ind w:left="3960" w:hanging="360"/>
      </w:pPr>
      <w:rPr>
        <w:rFonts w:ascii="Wingdings" w:hAnsi="Wingdings" w:hint="default"/>
      </w:rPr>
    </w:lvl>
    <w:lvl w:ilvl="6" w:tplc="5A0296F0" w:tentative="1">
      <w:start w:val="1"/>
      <w:numFmt w:val="bullet"/>
      <w:lvlText w:val=""/>
      <w:lvlJc w:val="left"/>
      <w:pPr>
        <w:ind w:left="4680" w:hanging="360"/>
      </w:pPr>
      <w:rPr>
        <w:rFonts w:ascii="Symbol" w:hAnsi="Symbol" w:hint="default"/>
      </w:rPr>
    </w:lvl>
    <w:lvl w:ilvl="7" w:tplc="F05EE678" w:tentative="1">
      <w:start w:val="1"/>
      <w:numFmt w:val="bullet"/>
      <w:lvlText w:val="o"/>
      <w:lvlJc w:val="left"/>
      <w:pPr>
        <w:ind w:left="5400" w:hanging="360"/>
      </w:pPr>
      <w:rPr>
        <w:rFonts w:ascii="Courier New" w:hAnsi="Courier New" w:cs="Courier New" w:hint="default"/>
      </w:rPr>
    </w:lvl>
    <w:lvl w:ilvl="8" w:tplc="30AEE49C" w:tentative="1">
      <w:start w:val="1"/>
      <w:numFmt w:val="bullet"/>
      <w:lvlText w:val=""/>
      <w:lvlJc w:val="left"/>
      <w:pPr>
        <w:ind w:left="6120" w:hanging="360"/>
      </w:pPr>
      <w:rPr>
        <w:rFonts w:ascii="Wingdings" w:hAnsi="Wingdings" w:hint="default"/>
      </w:rPr>
    </w:lvl>
  </w:abstractNum>
  <w:abstractNum w:abstractNumId="4" w15:restartNumberingAfterBreak="0">
    <w:nsid w:val="5AA52BBE"/>
    <w:multiLevelType w:val="hybridMultilevel"/>
    <w:tmpl w:val="F8323554"/>
    <w:lvl w:ilvl="0" w:tplc="93EA24D6">
      <w:numFmt w:val="bullet"/>
      <w:pStyle w:val="Aufzhlung2"/>
      <w:lvlText w:val=""/>
      <w:lvlJc w:val="left"/>
      <w:pPr>
        <w:ind w:left="644" w:hanging="360"/>
      </w:pPr>
      <w:rPr>
        <w:rFonts w:ascii="Symbol" w:eastAsia="Calibri" w:hAnsi="Symbol" w:hint="default"/>
      </w:rPr>
    </w:lvl>
    <w:lvl w:ilvl="1" w:tplc="08070003" w:tentative="1">
      <w:start w:val="1"/>
      <w:numFmt w:val="bullet"/>
      <w:lvlText w:val="o"/>
      <w:lvlJc w:val="left"/>
      <w:pPr>
        <w:ind w:left="1364" w:hanging="360"/>
      </w:pPr>
      <w:rPr>
        <w:rFonts w:ascii="Courier New" w:hAnsi="Courier New" w:cs="Courier New" w:hint="default"/>
      </w:rPr>
    </w:lvl>
    <w:lvl w:ilvl="2" w:tplc="08070005" w:tentative="1">
      <w:start w:val="1"/>
      <w:numFmt w:val="bullet"/>
      <w:lvlText w:val=""/>
      <w:lvlJc w:val="left"/>
      <w:pPr>
        <w:ind w:left="2084" w:hanging="360"/>
      </w:pPr>
      <w:rPr>
        <w:rFonts w:ascii="Wingdings" w:hAnsi="Wingdings" w:hint="default"/>
      </w:rPr>
    </w:lvl>
    <w:lvl w:ilvl="3" w:tplc="08070001" w:tentative="1">
      <w:start w:val="1"/>
      <w:numFmt w:val="bullet"/>
      <w:lvlText w:val=""/>
      <w:lvlJc w:val="left"/>
      <w:pPr>
        <w:ind w:left="2804" w:hanging="360"/>
      </w:pPr>
      <w:rPr>
        <w:rFonts w:ascii="Symbol" w:hAnsi="Symbol" w:hint="default"/>
      </w:rPr>
    </w:lvl>
    <w:lvl w:ilvl="4" w:tplc="08070003" w:tentative="1">
      <w:start w:val="1"/>
      <w:numFmt w:val="bullet"/>
      <w:lvlText w:val="o"/>
      <w:lvlJc w:val="left"/>
      <w:pPr>
        <w:ind w:left="3524" w:hanging="360"/>
      </w:pPr>
      <w:rPr>
        <w:rFonts w:ascii="Courier New" w:hAnsi="Courier New" w:cs="Courier New" w:hint="default"/>
      </w:rPr>
    </w:lvl>
    <w:lvl w:ilvl="5" w:tplc="08070005" w:tentative="1">
      <w:start w:val="1"/>
      <w:numFmt w:val="bullet"/>
      <w:lvlText w:val=""/>
      <w:lvlJc w:val="left"/>
      <w:pPr>
        <w:ind w:left="4244" w:hanging="360"/>
      </w:pPr>
      <w:rPr>
        <w:rFonts w:ascii="Wingdings" w:hAnsi="Wingdings" w:hint="default"/>
      </w:rPr>
    </w:lvl>
    <w:lvl w:ilvl="6" w:tplc="08070001" w:tentative="1">
      <w:start w:val="1"/>
      <w:numFmt w:val="bullet"/>
      <w:lvlText w:val=""/>
      <w:lvlJc w:val="left"/>
      <w:pPr>
        <w:ind w:left="4964" w:hanging="360"/>
      </w:pPr>
      <w:rPr>
        <w:rFonts w:ascii="Symbol" w:hAnsi="Symbol" w:hint="default"/>
      </w:rPr>
    </w:lvl>
    <w:lvl w:ilvl="7" w:tplc="08070003" w:tentative="1">
      <w:start w:val="1"/>
      <w:numFmt w:val="bullet"/>
      <w:lvlText w:val="o"/>
      <w:lvlJc w:val="left"/>
      <w:pPr>
        <w:ind w:left="5684" w:hanging="360"/>
      </w:pPr>
      <w:rPr>
        <w:rFonts w:ascii="Courier New" w:hAnsi="Courier New" w:cs="Courier New" w:hint="default"/>
      </w:rPr>
    </w:lvl>
    <w:lvl w:ilvl="8" w:tplc="08070005" w:tentative="1">
      <w:start w:val="1"/>
      <w:numFmt w:val="bullet"/>
      <w:lvlText w:val=""/>
      <w:lvlJc w:val="left"/>
      <w:pPr>
        <w:ind w:left="6404" w:hanging="360"/>
      </w:pPr>
      <w:rPr>
        <w:rFonts w:ascii="Wingdings" w:hAnsi="Wingdings" w:hint="default"/>
      </w:rPr>
    </w:lvl>
  </w:abstractNum>
  <w:abstractNum w:abstractNumId="5" w15:restartNumberingAfterBreak="0">
    <w:nsid w:val="767072B5"/>
    <w:multiLevelType w:val="hybridMultilevel"/>
    <w:tmpl w:val="8AA084EC"/>
    <w:lvl w:ilvl="0" w:tplc="341A2FD6">
      <w:start w:val="34"/>
      <w:numFmt w:val="bullet"/>
      <w:lvlText w:val="-"/>
      <w:lvlJc w:val="left"/>
      <w:pPr>
        <w:ind w:left="720" w:hanging="360"/>
      </w:pPr>
      <w:rPr>
        <w:rFonts w:ascii="Arial" w:eastAsiaTheme="minorHAnsi"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4"/>
  </w:num>
  <w:num w:numId="4">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autoHyphenation/>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09FE"/>
    <w:rsid w:val="00006719"/>
    <w:rsid w:val="00013FB5"/>
    <w:rsid w:val="00014745"/>
    <w:rsid w:val="0001668C"/>
    <w:rsid w:val="00021432"/>
    <w:rsid w:val="00022F40"/>
    <w:rsid w:val="00047B4E"/>
    <w:rsid w:val="00070078"/>
    <w:rsid w:val="000957D5"/>
    <w:rsid w:val="000F3C67"/>
    <w:rsid w:val="001175AC"/>
    <w:rsid w:val="00162F29"/>
    <w:rsid w:val="00164E15"/>
    <w:rsid w:val="0018509F"/>
    <w:rsid w:val="00190232"/>
    <w:rsid w:val="001A18DE"/>
    <w:rsid w:val="001E2532"/>
    <w:rsid w:val="00212010"/>
    <w:rsid w:val="00235452"/>
    <w:rsid w:val="00276570"/>
    <w:rsid w:val="002A29DC"/>
    <w:rsid w:val="002B1BFC"/>
    <w:rsid w:val="0038712D"/>
    <w:rsid w:val="0039187D"/>
    <w:rsid w:val="003928E6"/>
    <w:rsid w:val="0039313D"/>
    <w:rsid w:val="003943AE"/>
    <w:rsid w:val="003A3850"/>
    <w:rsid w:val="003C529C"/>
    <w:rsid w:val="00435FB3"/>
    <w:rsid w:val="00496669"/>
    <w:rsid w:val="004A2EB8"/>
    <w:rsid w:val="004B07E6"/>
    <w:rsid w:val="004B5587"/>
    <w:rsid w:val="004C04D0"/>
    <w:rsid w:val="00517FA6"/>
    <w:rsid w:val="00545E7A"/>
    <w:rsid w:val="00595647"/>
    <w:rsid w:val="005E1F60"/>
    <w:rsid w:val="00634A59"/>
    <w:rsid w:val="006635A6"/>
    <w:rsid w:val="006A54BF"/>
    <w:rsid w:val="0070370E"/>
    <w:rsid w:val="00725FDF"/>
    <w:rsid w:val="00737DAD"/>
    <w:rsid w:val="00794F99"/>
    <w:rsid w:val="00797F99"/>
    <w:rsid w:val="007A1969"/>
    <w:rsid w:val="007C184E"/>
    <w:rsid w:val="007C25FA"/>
    <w:rsid w:val="007F6E8F"/>
    <w:rsid w:val="00815DE5"/>
    <w:rsid w:val="008376A9"/>
    <w:rsid w:val="008509DF"/>
    <w:rsid w:val="0089485E"/>
    <w:rsid w:val="00984C01"/>
    <w:rsid w:val="009B1992"/>
    <w:rsid w:val="009E4391"/>
    <w:rsid w:val="00A00D5B"/>
    <w:rsid w:val="00A0450C"/>
    <w:rsid w:val="00A17254"/>
    <w:rsid w:val="00A34C6C"/>
    <w:rsid w:val="00A4322E"/>
    <w:rsid w:val="00A47CB5"/>
    <w:rsid w:val="00A56411"/>
    <w:rsid w:val="00A6389C"/>
    <w:rsid w:val="00A71B1D"/>
    <w:rsid w:val="00A9299F"/>
    <w:rsid w:val="00AB09FE"/>
    <w:rsid w:val="00AC0464"/>
    <w:rsid w:val="00AE0F62"/>
    <w:rsid w:val="00AF4CE8"/>
    <w:rsid w:val="00AF626F"/>
    <w:rsid w:val="00B24846"/>
    <w:rsid w:val="00B41C84"/>
    <w:rsid w:val="00B517DB"/>
    <w:rsid w:val="00B73278"/>
    <w:rsid w:val="00B92F2E"/>
    <w:rsid w:val="00BA5816"/>
    <w:rsid w:val="00BB151E"/>
    <w:rsid w:val="00BC3948"/>
    <w:rsid w:val="00BD1E72"/>
    <w:rsid w:val="00BD578C"/>
    <w:rsid w:val="00BE3B94"/>
    <w:rsid w:val="00BF60CE"/>
    <w:rsid w:val="00C0732D"/>
    <w:rsid w:val="00C21CBF"/>
    <w:rsid w:val="00C304D4"/>
    <w:rsid w:val="00C40737"/>
    <w:rsid w:val="00CB7522"/>
    <w:rsid w:val="00CC6672"/>
    <w:rsid w:val="00CF273F"/>
    <w:rsid w:val="00D15FD9"/>
    <w:rsid w:val="00D40B1D"/>
    <w:rsid w:val="00D52C36"/>
    <w:rsid w:val="00D618A3"/>
    <w:rsid w:val="00D72BDC"/>
    <w:rsid w:val="00DA6AF3"/>
    <w:rsid w:val="00DB5CFF"/>
    <w:rsid w:val="00DE00F4"/>
    <w:rsid w:val="00DE58BC"/>
    <w:rsid w:val="00DF16DE"/>
    <w:rsid w:val="00DF3912"/>
    <w:rsid w:val="00DF78E1"/>
    <w:rsid w:val="00E140F6"/>
    <w:rsid w:val="00E537C6"/>
    <w:rsid w:val="00E71A19"/>
    <w:rsid w:val="00E83F5C"/>
    <w:rsid w:val="00E84C87"/>
    <w:rsid w:val="00E87682"/>
    <w:rsid w:val="00EA4E6C"/>
    <w:rsid w:val="00EB65EF"/>
    <w:rsid w:val="00EC3558"/>
    <w:rsid w:val="00EE10D2"/>
    <w:rsid w:val="00EE303F"/>
    <w:rsid w:val="00EF1ACD"/>
    <w:rsid w:val="00F10549"/>
    <w:rsid w:val="00F263A5"/>
    <w:rsid w:val="00F26590"/>
    <w:rsid w:val="00F27CF1"/>
    <w:rsid w:val="00F37606"/>
    <w:rsid w:val="00F57C8B"/>
    <w:rsid w:val="00F64A40"/>
    <w:rsid w:val="00F67BD7"/>
    <w:rsid w:val="00F90CC2"/>
    <w:rsid w:val="00FB2B63"/>
    <w:rsid w:val="00FD1250"/>
    <w:rsid w:val="00FF3C6E"/>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C60C90"/>
  <w15:docId w15:val="{5446929F-7836-4D1C-9FB7-7E58B49886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lang w:val="de-CH"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2" w:unhideWhenUsed="1" w:qFormat="1"/>
    <w:lsdException w:name="heading 3" w:semiHidden="1" w:uiPriority="3"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537C6"/>
    <w:pPr>
      <w:spacing w:after="200" w:line="276" w:lineRule="auto"/>
    </w:pPr>
    <w:rPr>
      <w:rFonts w:ascii="Arial" w:hAnsi="Arial"/>
      <w:sz w:val="22"/>
    </w:rPr>
  </w:style>
  <w:style w:type="paragraph" w:styleId="Titre1">
    <w:name w:val="heading 1"/>
    <w:basedOn w:val="Normal"/>
    <w:next w:val="Normal"/>
    <w:link w:val="Titre1Car"/>
    <w:qFormat/>
    <w:rsid w:val="006635A6"/>
    <w:pPr>
      <w:keepNext/>
      <w:spacing w:before="120" w:after="60"/>
      <w:outlineLvl w:val="0"/>
    </w:pPr>
    <w:rPr>
      <w:rFonts w:eastAsia="Calibri" w:cs="Arial"/>
      <w:b/>
      <w:bCs/>
      <w:kern w:val="32"/>
      <w:szCs w:val="32"/>
    </w:rPr>
  </w:style>
  <w:style w:type="paragraph" w:styleId="Titre2">
    <w:name w:val="heading 2"/>
    <w:basedOn w:val="Normal"/>
    <w:next w:val="Normal"/>
    <w:link w:val="Titre2Car"/>
    <w:uiPriority w:val="2"/>
    <w:qFormat/>
    <w:rsid w:val="006635A6"/>
    <w:pPr>
      <w:keepNext/>
      <w:spacing w:before="120" w:after="60"/>
      <w:outlineLvl w:val="1"/>
    </w:pPr>
    <w:rPr>
      <w:rFonts w:eastAsia="Calibri" w:cs="Arial"/>
      <w:b/>
      <w:bCs/>
      <w:iCs/>
      <w:szCs w:val="28"/>
    </w:rPr>
  </w:style>
  <w:style w:type="paragraph" w:styleId="Titre3">
    <w:name w:val="heading 3"/>
    <w:basedOn w:val="Normal"/>
    <w:next w:val="Normal"/>
    <w:link w:val="Titre3Car"/>
    <w:uiPriority w:val="3"/>
    <w:qFormat/>
    <w:rsid w:val="007C184E"/>
    <w:pPr>
      <w:keepNext/>
      <w:numPr>
        <w:ilvl w:val="2"/>
        <w:numId w:val="1"/>
      </w:numPr>
      <w:spacing w:before="240"/>
      <w:outlineLvl w:val="2"/>
    </w:pPr>
    <w:rPr>
      <w:rFonts w:eastAsia="Calibri" w:cs="Arial"/>
      <w:b/>
      <w:bCs/>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rsid w:val="0038712D"/>
    <w:pPr>
      <w:tabs>
        <w:tab w:val="center" w:pos="4536"/>
        <w:tab w:val="right" w:pos="9072"/>
      </w:tabs>
    </w:pPr>
  </w:style>
  <w:style w:type="character" w:customStyle="1" w:styleId="En-tteCar">
    <w:name w:val="En-tête Car"/>
    <w:basedOn w:val="Policepardfaut"/>
    <w:link w:val="En-tte"/>
    <w:uiPriority w:val="99"/>
    <w:rsid w:val="0038712D"/>
    <w:rPr>
      <w:rFonts w:ascii="Arial" w:hAnsi="Arial"/>
    </w:rPr>
  </w:style>
  <w:style w:type="paragraph" w:styleId="Pieddepage">
    <w:name w:val="footer"/>
    <w:basedOn w:val="Normal"/>
    <w:link w:val="PieddepageCar"/>
    <w:uiPriority w:val="99"/>
    <w:unhideWhenUsed/>
    <w:rsid w:val="0038712D"/>
    <w:pPr>
      <w:tabs>
        <w:tab w:val="center" w:pos="4536"/>
        <w:tab w:val="right" w:pos="9072"/>
      </w:tabs>
    </w:pPr>
  </w:style>
  <w:style w:type="character" w:customStyle="1" w:styleId="PieddepageCar">
    <w:name w:val="Pied de page Car"/>
    <w:basedOn w:val="Policepardfaut"/>
    <w:link w:val="Pieddepage"/>
    <w:uiPriority w:val="99"/>
    <w:rsid w:val="0038712D"/>
    <w:rPr>
      <w:rFonts w:ascii="Arial" w:hAnsi="Arial"/>
    </w:rPr>
  </w:style>
  <w:style w:type="paragraph" w:styleId="Textedebulles">
    <w:name w:val="Balloon Text"/>
    <w:basedOn w:val="Normal"/>
    <w:link w:val="TextedebullesCar"/>
    <w:uiPriority w:val="99"/>
    <w:semiHidden/>
    <w:unhideWhenUsed/>
    <w:rsid w:val="0038712D"/>
    <w:rPr>
      <w:rFonts w:ascii="Tahoma" w:hAnsi="Tahoma" w:cs="Tahoma"/>
      <w:sz w:val="16"/>
      <w:szCs w:val="16"/>
    </w:rPr>
  </w:style>
  <w:style w:type="character" w:customStyle="1" w:styleId="TextedebullesCar">
    <w:name w:val="Texte de bulles Car"/>
    <w:basedOn w:val="Policepardfaut"/>
    <w:link w:val="Textedebulles"/>
    <w:uiPriority w:val="99"/>
    <w:semiHidden/>
    <w:rsid w:val="0038712D"/>
    <w:rPr>
      <w:rFonts w:ascii="Tahoma" w:hAnsi="Tahoma" w:cs="Tahoma"/>
      <w:sz w:val="16"/>
      <w:szCs w:val="16"/>
    </w:rPr>
  </w:style>
  <w:style w:type="character" w:styleId="Textedelespacerserv">
    <w:name w:val="Placeholder Text"/>
    <w:basedOn w:val="Policepardfaut"/>
    <w:uiPriority w:val="99"/>
    <w:semiHidden/>
    <w:rsid w:val="0038712D"/>
    <w:rPr>
      <w:color w:val="808080"/>
    </w:rPr>
  </w:style>
  <w:style w:type="paragraph" w:customStyle="1" w:styleId="AEHStandard">
    <w:name w:val="AEH Standard"/>
    <w:basedOn w:val="Normal"/>
    <w:link w:val="AEHStandardZchn"/>
    <w:rsid w:val="007C184E"/>
    <w:rPr>
      <w:rFonts w:eastAsia="Calibri"/>
      <w:szCs w:val="22"/>
    </w:rPr>
  </w:style>
  <w:style w:type="paragraph" w:customStyle="1" w:styleId="StandardkleinerZeilenabstand">
    <w:name w:val="Standard kleiner Zeilenabstand"/>
    <w:basedOn w:val="Normal"/>
    <w:link w:val="StandardkleinerZeilenabstandZchn"/>
    <w:qFormat/>
    <w:rsid w:val="00E537C6"/>
    <w:pPr>
      <w:spacing w:before="60" w:after="60" w:line="240" w:lineRule="auto"/>
    </w:pPr>
    <w:rPr>
      <w:rFonts w:eastAsia="Calibri"/>
      <w:szCs w:val="22"/>
    </w:rPr>
  </w:style>
  <w:style w:type="character" w:customStyle="1" w:styleId="AEHStandardZchn">
    <w:name w:val="AEH Standard Zchn"/>
    <w:basedOn w:val="Policepardfaut"/>
    <w:link w:val="AEHStandard"/>
    <w:rsid w:val="007C184E"/>
    <w:rPr>
      <w:rFonts w:ascii="Arial" w:eastAsia="Calibri" w:hAnsi="Arial"/>
      <w:sz w:val="22"/>
      <w:szCs w:val="22"/>
    </w:rPr>
  </w:style>
  <w:style w:type="character" w:customStyle="1" w:styleId="StandardkleinerZeilenabstandZchn">
    <w:name w:val="Standard kleiner Zeilenabstand Zchn"/>
    <w:basedOn w:val="Policepardfaut"/>
    <w:link w:val="StandardkleinerZeilenabstand"/>
    <w:rsid w:val="00E537C6"/>
    <w:rPr>
      <w:rFonts w:ascii="Arial" w:eastAsia="Calibri" w:hAnsi="Arial"/>
      <w:sz w:val="22"/>
      <w:szCs w:val="22"/>
    </w:rPr>
  </w:style>
  <w:style w:type="paragraph" w:customStyle="1" w:styleId="AEHStandardmitkleinemZeilenabstand">
    <w:name w:val="AEH Standard mit kleinem Zeilenabstand"/>
    <w:basedOn w:val="StandardkleinerZeilenabstand"/>
    <w:link w:val="AEHStandardmitkleinemZeilenabstandZchn"/>
    <w:rsid w:val="007C184E"/>
  </w:style>
  <w:style w:type="character" w:customStyle="1" w:styleId="Titre1Car">
    <w:name w:val="Titre 1 Car"/>
    <w:basedOn w:val="Policepardfaut"/>
    <w:link w:val="Titre1"/>
    <w:rsid w:val="006635A6"/>
    <w:rPr>
      <w:rFonts w:ascii="Arial" w:eastAsia="Calibri" w:hAnsi="Arial" w:cs="Arial"/>
      <w:b/>
      <w:bCs/>
      <w:kern w:val="32"/>
      <w:sz w:val="22"/>
      <w:szCs w:val="32"/>
    </w:rPr>
  </w:style>
  <w:style w:type="character" w:customStyle="1" w:styleId="AEHStandardmitkleinemZeilenabstandZchn">
    <w:name w:val="AEH Standard mit kleinem Zeilenabstand Zchn"/>
    <w:basedOn w:val="StandardkleinerZeilenabstandZchn"/>
    <w:link w:val="AEHStandardmitkleinemZeilenabstand"/>
    <w:rsid w:val="007C184E"/>
    <w:rPr>
      <w:rFonts w:ascii="Arial" w:eastAsia="Calibri" w:hAnsi="Arial"/>
      <w:sz w:val="22"/>
      <w:szCs w:val="22"/>
    </w:rPr>
  </w:style>
  <w:style w:type="character" w:customStyle="1" w:styleId="Titre2Car">
    <w:name w:val="Titre 2 Car"/>
    <w:basedOn w:val="Policepardfaut"/>
    <w:link w:val="Titre2"/>
    <w:uiPriority w:val="2"/>
    <w:rsid w:val="006635A6"/>
    <w:rPr>
      <w:rFonts w:ascii="Arial" w:eastAsia="Calibri" w:hAnsi="Arial" w:cs="Arial"/>
      <w:b/>
      <w:bCs/>
      <w:iCs/>
      <w:sz w:val="22"/>
      <w:szCs w:val="28"/>
    </w:rPr>
  </w:style>
  <w:style w:type="character" w:customStyle="1" w:styleId="Titre3Car">
    <w:name w:val="Titre 3 Car"/>
    <w:basedOn w:val="Policepardfaut"/>
    <w:link w:val="Titre3"/>
    <w:uiPriority w:val="3"/>
    <w:rsid w:val="007C184E"/>
    <w:rPr>
      <w:rFonts w:ascii="Arial" w:eastAsia="Calibri" w:hAnsi="Arial" w:cs="Arial"/>
      <w:b/>
      <w:bCs/>
      <w:sz w:val="22"/>
      <w:szCs w:val="26"/>
    </w:rPr>
  </w:style>
  <w:style w:type="paragraph" w:customStyle="1" w:styleId="berschrift">
    <w:name w:val="Überschrift"/>
    <w:basedOn w:val="Titre1"/>
    <w:link w:val="berschriftZchn"/>
    <w:rsid w:val="007C184E"/>
  </w:style>
  <w:style w:type="paragraph" w:customStyle="1" w:styleId="Aufzhlung1">
    <w:name w:val="Aufzählung 1"/>
    <w:basedOn w:val="Normal"/>
    <w:link w:val="Aufzhlung1Zchn"/>
    <w:uiPriority w:val="5"/>
    <w:qFormat/>
    <w:rsid w:val="007C184E"/>
    <w:pPr>
      <w:numPr>
        <w:numId w:val="2"/>
      </w:numPr>
      <w:tabs>
        <w:tab w:val="left" w:pos="709"/>
      </w:tabs>
      <w:spacing w:before="20" w:after="60"/>
      <w:ind w:left="284" w:hanging="284"/>
    </w:pPr>
    <w:rPr>
      <w:rFonts w:eastAsia="Calibri"/>
      <w:szCs w:val="22"/>
    </w:rPr>
  </w:style>
  <w:style w:type="character" w:customStyle="1" w:styleId="berschriftZchn">
    <w:name w:val="Überschrift Zchn"/>
    <w:basedOn w:val="Titre1Car"/>
    <w:link w:val="berschrift"/>
    <w:rsid w:val="007C184E"/>
    <w:rPr>
      <w:rFonts w:ascii="Arial" w:eastAsia="Calibri" w:hAnsi="Arial" w:cs="Arial"/>
      <w:b/>
      <w:bCs/>
      <w:kern w:val="32"/>
      <w:sz w:val="22"/>
      <w:szCs w:val="32"/>
    </w:rPr>
  </w:style>
  <w:style w:type="character" w:customStyle="1" w:styleId="Aufzhlung1Zchn">
    <w:name w:val="Aufzählung 1 Zchn"/>
    <w:basedOn w:val="Policepardfaut"/>
    <w:link w:val="Aufzhlung1"/>
    <w:uiPriority w:val="5"/>
    <w:rsid w:val="007C184E"/>
    <w:rPr>
      <w:rFonts w:ascii="Arial" w:eastAsia="Calibri" w:hAnsi="Arial"/>
      <w:sz w:val="22"/>
      <w:szCs w:val="22"/>
    </w:rPr>
  </w:style>
  <w:style w:type="paragraph" w:customStyle="1" w:styleId="Aufzhlung2">
    <w:name w:val="Aufzählung 2"/>
    <w:basedOn w:val="Aufzhlung1"/>
    <w:link w:val="Aufzhlung2Zchn"/>
    <w:uiPriority w:val="6"/>
    <w:qFormat/>
    <w:rsid w:val="007C184E"/>
    <w:pPr>
      <w:numPr>
        <w:numId w:val="3"/>
      </w:numPr>
    </w:pPr>
  </w:style>
  <w:style w:type="character" w:customStyle="1" w:styleId="Aufzhlung2Zchn">
    <w:name w:val="Aufzählung 2 Zchn"/>
    <w:basedOn w:val="Aufzhlung1Zchn"/>
    <w:link w:val="Aufzhlung2"/>
    <w:uiPriority w:val="6"/>
    <w:rsid w:val="007C184E"/>
    <w:rPr>
      <w:rFonts w:ascii="Arial" w:eastAsia="Calibri" w:hAnsi="Arial"/>
      <w:sz w:val="22"/>
      <w:szCs w:val="22"/>
    </w:rPr>
  </w:style>
  <w:style w:type="paragraph" w:customStyle="1" w:styleId="Newsletterberschrift1">
    <w:name w:val="Newsletter Überschrift 1"/>
    <w:basedOn w:val="Normal"/>
    <w:link w:val="Newsletterberschrift1Zchn"/>
    <w:uiPriority w:val="7"/>
    <w:qFormat/>
    <w:rsid w:val="007C184E"/>
    <w:pPr>
      <w:spacing w:before="120" w:after="120"/>
    </w:pPr>
    <w:rPr>
      <w:rFonts w:eastAsia="Calibri"/>
      <w:b/>
      <w:sz w:val="36"/>
      <w:szCs w:val="36"/>
    </w:rPr>
  </w:style>
  <w:style w:type="character" w:customStyle="1" w:styleId="Newsletterberschrift1Zchn">
    <w:name w:val="Newsletter Überschrift 1 Zchn"/>
    <w:basedOn w:val="Policepardfaut"/>
    <w:link w:val="Newsletterberschrift1"/>
    <w:uiPriority w:val="7"/>
    <w:rsid w:val="007C184E"/>
    <w:rPr>
      <w:rFonts w:ascii="Arial" w:eastAsia="Calibri" w:hAnsi="Arial"/>
      <w:b/>
      <w:sz w:val="36"/>
      <w:szCs w:val="36"/>
    </w:rPr>
  </w:style>
  <w:style w:type="paragraph" w:customStyle="1" w:styleId="Newsletterberschrift2">
    <w:name w:val="Newsletter Überschrift 2"/>
    <w:basedOn w:val="Normal"/>
    <w:link w:val="Newsletterberschrift2Zchn"/>
    <w:uiPriority w:val="8"/>
    <w:qFormat/>
    <w:rsid w:val="007C184E"/>
    <w:pPr>
      <w:spacing w:before="120" w:after="120"/>
    </w:pPr>
    <w:rPr>
      <w:rFonts w:eastAsia="Calibri"/>
      <w:b/>
      <w:sz w:val="24"/>
      <w:szCs w:val="24"/>
    </w:rPr>
  </w:style>
  <w:style w:type="character" w:customStyle="1" w:styleId="Newsletterberschrift2Zchn">
    <w:name w:val="Newsletter Überschrift 2 Zchn"/>
    <w:basedOn w:val="Policepardfaut"/>
    <w:link w:val="Newsletterberschrift2"/>
    <w:uiPriority w:val="8"/>
    <w:rsid w:val="007C184E"/>
    <w:rPr>
      <w:rFonts w:ascii="Arial" w:eastAsia="Calibri" w:hAnsi="Arial"/>
      <w:b/>
      <w:sz w:val="24"/>
      <w:szCs w:val="24"/>
    </w:rPr>
  </w:style>
  <w:style w:type="paragraph" w:customStyle="1" w:styleId="Newsletterberschrift3">
    <w:name w:val="Newsletter Überschrift 3"/>
    <w:basedOn w:val="Normal"/>
    <w:link w:val="Newsletterberschrift3Zchn"/>
    <w:uiPriority w:val="9"/>
    <w:qFormat/>
    <w:rsid w:val="007C184E"/>
    <w:pPr>
      <w:spacing w:before="120" w:after="120"/>
    </w:pPr>
    <w:rPr>
      <w:rFonts w:eastAsia="Calibri"/>
      <w:szCs w:val="22"/>
      <w:u w:val="single"/>
    </w:rPr>
  </w:style>
  <w:style w:type="character" w:customStyle="1" w:styleId="Newsletterberschrift3Zchn">
    <w:name w:val="Newsletter Überschrift 3 Zchn"/>
    <w:basedOn w:val="Policepardfaut"/>
    <w:link w:val="Newsletterberschrift3"/>
    <w:uiPriority w:val="9"/>
    <w:rsid w:val="007C184E"/>
    <w:rPr>
      <w:rFonts w:ascii="Arial" w:eastAsia="Calibri" w:hAnsi="Arial"/>
      <w:sz w:val="22"/>
      <w:szCs w:val="22"/>
      <w:u w:val="single"/>
    </w:rPr>
  </w:style>
  <w:style w:type="character" w:styleId="Lienhypertexte">
    <w:name w:val="Hyperlink"/>
    <w:basedOn w:val="Policepardfaut"/>
    <w:uiPriority w:val="99"/>
    <w:unhideWhenUsed/>
    <w:rsid w:val="003943AE"/>
    <w:rPr>
      <w:color w:val="0000FF" w:themeColor="hyperlink"/>
      <w:u w:val="single"/>
    </w:rPr>
  </w:style>
  <w:style w:type="paragraph" w:styleId="En-ttedetabledesmatires">
    <w:name w:val="TOC Heading"/>
    <w:basedOn w:val="Titre1"/>
    <w:next w:val="Normal"/>
    <w:uiPriority w:val="39"/>
    <w:semiHidden/>
    <w:unhideWhenUsed/>
    <w:qFormat/>
    <w:rsid w:val="00FD1250"/>
    <w:pPr>
      <w:keepLines/>
      <w:spacing w:before="480" w:after="0"/>
      <w:outlineLvl w:val="9"/>
    </w:pPr>
    <w:rPr>
      <w:rFonts w:asciiTheme="majorHAnsi" w:eastAsiaTheme="majorEastAsia" w:hAnsiTheme="majorHAnsi" w:cstheme="majorBidi"/>
      <w:color w:val="365F91" w:themeColor="accent1" w:themeShade="BF"/>
      <w:kern w:val="0"/>
      <w:sz w:val="28"/>
      <w:szCs w:val="28"/>
      <w:lang w:val="de-DE"/>
    </w:rPr>
  </w:style>
  <w:style w:type="paragraph" w:styleId="TM1">
    <w:name w:val="toc 1"/>
    <w:basedOn w:val="Normal"/>
    <w:next w:val="Normal"/>
    <w:autoRedefine/>
    <w:uiPriority w:val="39"/>
    <w:unhideWhenUsed/>
    <w:rsid w:val="00FD1250"/>
    <w:pPr>
      <w:spacing w:after="100"/>
    </w:pPr>
  </w:style>
  <w:style w:type="paragraph" w:styleId="TM2">
    <w:name w:val="toc 2"/>
    <w:basedOn w:val="Normal"/>
    <w:next w:val="Normal"/>
    <w:autoRedefine/>
    <w:uiPriority w:val="39"/>
    <w:unhideWhenUsed/>
    <w:rsid w:val="00FD1250"/>
    <w:pPr>
      <w:spacing w:after="100"/>
      <w:ind w:left="220"/>
    </w:pPr>
  </w:style>
  <w:style w:type="character" w:customStyle="1" w:styleId="fontstyle01">
    <w:name w:val="fontstyle01"/>
    <w:basedOn w:val="Policepardfaut"/>
    <w:rsid w:val="007C25FA"/>
    <w:rPr>
      <w:rFonts w:ascii="Meta-Normal" w:hAnsi="Meta-Normal" w:hint="default"/>
      <w:b w:val="0"/>
      <w:bCs w:val="0"/>
      <w:i w:val="0"/>
      <w:iCs w:val="0"/>
      <w:color w:val="231F20"/>
      <w:sz w:val="16"/>
      <w:szCs w:val="16"/>
    </w:rPr>
  </w:style>
  <w:style w:type="character" w:styleId="Accentuation">
    <w:name w:val="Emphasis"/>
    <w:basedOn w:val="Policepardfaut"/>
    <w:uiPriority w:val="20"/>
    <w:qFormat/>
    <w:rsid w:val="008509DF"/>
    <w:rPr>
      <w:i/>
      <w:iCs/>
    </w:rPr>
  </w:style>
  <w:style w:type="character" w:styleId="Marquedecommentaire">
    <w:name w:val="annotation reference"/>
    <w:basedOn w:val="Policepardfaut"/>
    <w:uiPriority w:val="99"/>
    <w:semiHidden/>
    <w:unhideWhenUsed/>
    <w:rsid w:val="00FB2B63"/>
    <w:rPr>
      <w:sz w:val="16"/>
      <w:szCs w:val="16"/>
    </w:rPr>
  </w:style>
  <w:style w:type="paragraph" w:styleId="Commentaire">
    <w:name w:val="annotation text"/>
    <w:basedOn w:val="Normal"/>
    <w:link w:val="CommentaireCar"/>
    <w:uiPriority w:val="99"/>
    <w:semiHidden/>
    <w:unhideWhenUsed/>
    <w:rsid w:val="00FB2B63"/>
    <w:pPr>
      <w:spacing w:line="240" w:lineRule="auto"/>
    </w:pPr>
    <w:rPr>
      <w:sz w:val="20"/>
    </w:rPr>
  </w:style>
  <w:style w:type="character" w:customStyle="1" w:styleId="CommentaireCar">
    <w:name w:val="Commentaire Car"/>
    <w:basedOn w:val="Policepardfaut"/>
    <w:link w:val="Commentaire"/>
    <w:uiPriority w:val="99"/>
    <w:semiHidden/>
    <w:rsid w:val="00FB2B63"/>
    <w:rPr>
      <w:rFonts w:ascii="Arial" w:hAnsi="Arial"/>
    </w:rPr>
  </w:style>
  <w:style w:type="paragraph" w:styleId="Objetducommentaire">
    <w:name w:val="annotation subject"/>
    <w:basedOn w:val="Commentaire"/>
    <w:next w:val="Commentaire"/>
    <w:link w:val="ObjetducommentaireCar"/>
    <w:uiPriority w:val="99"/>
    <w:semiHidden/>
    <w:unhideWhenUsed/>
    <w:rsid w:val="00FB2B63"/>
    <w:rPr>
      <w:b/>
      <w:bCs/>
    </w:rPr>
  </w:style>
  <w:style w:type="character" w:customStyle="1" w:styleId="ObjetducommentaireCar">
    <w:name w:val="Objet du commentaire Car"/>
    <w:basedOn w:val="CommentaireCar"/>
    <w:link w:val="Objetducommentaire"/>
    <w:uiPriority w:val="99"/>
    <w:semiHidden/>
    <w:rsid w:val="00FB2B63"/>
    <w:rPr>
      <w:rFonts w:ascii="Arial" w:hAnsi="Arial"/>
      <w:b/>
      <w:bCs/>
    </w:rPr>
  </w:style>
  <w:style w:type="paragraph" w:styleId="Paragraphedeliste">
    <w:name w:val="List Paragraph"/>
    <w:basedOn w:val="Normal"/>
    <w:uiPriority w:val="34"/>
    <w:rsid w:val="00A00D5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8880259">
      <w:bodyDiv w:val="1"/>
      <w:marLeft w:val="0"/>
      <w:marRight w:val="0"/>
      <w:marTop w:val="0"/>
      <w:marBottom w:val="0"/>
      <w:divBdr>
        <w:top w:val="none" w:sz="0" w:space="0" w:color="auto"/>
        <w:left w:val="none" w:sz="0" w:space="0" w:color="auto"/>
        <w:bottom w:val="none" w:sz="0" w:space="0" w:color="auto"/>
        <w:right w:val="none" w:sz="0" w:space="0" w:color="auto"/>
      </w:divBdr>
    </w:div>
    <w:div w:id="303119930">
      <w:bodyDiv w:val="1"/>
      <w:marLeft w:val="0"/>
      <w:marRight w:val="0"/>
      <w:marTop w:val="0"/>
      <w:marBottom w:val="0"/>
      <w:divBdr>
        <w:top w:val="none" w:sz="0" w:space="0" w:color="auto"/>
        <w:left w:val="none" w:sz="0" w:space="0" w:color="auto"/>
        <w:bottom w:val="none" w:sz="0" w:space="0" w:color="auto"/>
        <w:right w:val="none" w:sz="0" w:space="0" w:color="auto"/>
      </w:divBdr>
    </w:div>
    <w:div w:id="644815720">
      <w:bodyDiv w:val="1"/>
      <w:marLeft w:val="0"/>
      <w:marRight w:val="0"/>
      <w:marTop w:val="0"/>
      <w:marBottom w:val="0"/>
      <w:divBdr>
        <w:top w:val="none" w:sz="0" w:space="0" w:color="auto"/>
        <w:left w:val="none" w:sz="0" w:space="0" w:color="auto"/>
        <w:bottom w:val="none" w:sz="0" w:space="0" w:color="auto"/>
        <w:right w:val="none" w:sz="0" w:space="0" w:color="auto"/>
      </w:divBdr>
    </w:div>
    <w:div w:id="1017075612">
      <w:bodyDiv w:val="1"/>
      <w:marLeft w:val="0"/>
      <w:marRight w:val="0"/>
      <w:marTop w:val="0"/>
      <w:marBottom w:val="0"/>
      <w:divBdr>
        <w:top w:val="none" w:sz="0" w:space="0" w:color="auto"/>
        <w:left w:val="none" w:sz="0" w:space="0" w:color="auto"/>
        <w:bottom w:val="none" w:sz="0" w:space="0" w:color="auto"/>
        <w:right w:val="none" w:sz="0" w:space="0" w:color="auto"/>
      </w:divBdr>
    </w:div>
    <w:div w:id="1398285411">
      <w:bodyDiv w:val="1"/>
      <w:marLeft w:val="0"/>
      <w:marRight w:val="0"/>
      <w:marTop w:val="0"/>
      <w:marBottom w:val="0"/>
      <w:divBdr>
        <w:top w:val="none" w:sz="0" w:space="0" w:color="auto"/>
        <w:left w:val="none" w:sz="0" w:space="0" w:color="auto"/>
        <w:bottom w:val="none" w:sz="0" w:space="0" w:color="auto"/>
        <w:right w:val="none" w:sz="0" w:space="0" w:color="auto"/>
      </w:divBdr>
    </w:div>
    <w:div w:id="1498426761">
      <w:bodyDiv w:val="1"/>
      <w:marLeft w:val="0"/>
      <w:marRight w:val="0"/>
      <w:marTop w:val="0"/>
      <w:marBottom w:val="0"/>
      <w:divBdr>
        <w:top w:val="none" w:sz="0" w:space="0" w:color="auto"/>
        <w:left w:val="none" w:sz="0" w:space="0" w:color="auto"/>
        <w:bottom w:val="none" w:sz="0" w:space="0" w:color="auto"/>
        <w:right w:val="none" w:sz="0" w:space="0" w:color="auto"/>
      </w:divBdr>
    </w:div>
    <w:div w:id="1551303340">
      <w:bodyDiv w:val="1"/>
      <w:marLeft w:val="0"/>
      <w:marRight w:val="0"/>
      <w:marTop w:val="0"/>
      <w:marBottom w:val="0"/>
      <w:divBdr>
        <w:top w:val="none" w:sz="0" w:space="0" w:color="auto"/>
        <w:left w:val="none" w:sz="0" w:space="0" w:color="auto"/>
        <w:bottom w:val="none" w:sz="0" w:space="0" w:color="auto"/>
        <w:right w:val="none" w:sz="0" w:space="0" w:color="auto"/>
      </w:divBdr>
    </w:div>
    <w:div w:id="1823041680">
      <w:bodyDiv w:val="1"/>
      <w:marLeft w:val="0"/>
      <w:marRight w:val="0"/>
      <w:marTop w:val="0"/>
      <w:marBottom w:val="0"/>
      <w:divBdr>
        <w:top w:val="none" w:sz="0" w:space="0" w:color="auto"/>
        <w:left w:val="none" w:sz="0" w:space="0" w:color="auto"/>
        <w:bottom w:val="none" w:sz="0" w:space="0" w:color="auto"/>
        <w:right w:val="none" w:sz="0" w:space="0" w:color="auto"/>
      </w:divBdr>
    </w:div>
    <w:div w:id="1853058727">
      <w:bodyDiv w:val="1"/>
      <w:marLeft w:val="0"/>
      <w:marRight w:val="0"/>
      <w:marTop w:val="0"/>
      <w:marBottom w:val="0"/>
      <w:divBdr>
        <w:top w:val="none" w:sz="0" w:space="0" w:color="auto"/>
        <w:left w:val="none" w:sz="0" w:space="0" w:color="auto"/>
        <w:bottom w:val="none" w:sz="0" w:space="0" w:color="auto"/>
        <w:right w:val="none" w:sz="0" w:space="0" w:color="auto"/>
      </w:divBdr>
    </w:div>
    <w:div w:id="2072459795">
      <w:bodyDiv w:val="1"/>
      <w:marLeft w:val="0"/>
      <w:marRight w:val="0"/>
      <w:marTop w:val="0"/>
      <w:marBottom w:val="0"/>
      <w:divBdr>
        <w:top w:val="none" w:sz="0" w:space="0" w:color="auto"/>
        <w:left w:val="none" w:sz="0" w:space="0" w:color="auto"/>
        <w:bottom w:val="none" w:sz="0" w:space="0" w:color="auto"/>
        <w:right w:val="none" w:sz="0" w:space="0" w:color="auto"/>
      </w:divBdr>
    </w:div>
    <w:div w:id="2102678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312EF3B-5A2C-4073-8FA0-FA17E2D3C3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657</Words>
  <Characters>3618</Characters>
  <Application>Microsoft Office Word</Application>
  <DocSecurity>0</DocSecurity>
  <Lines>30</Lines>
  <Paragraphs>8</Paragraphs>
  <ScaleCrop>false</ScaleCrop>
  <HeadingPairs>
    <vt:vector size="4" baseType="variant">
      <vt:variant>
        <vt:lpstr>Titre</vt:lpstr>
      </vt:variant>
      <vt:variant>
        <vt:i4>1</vt:i4>
      </vt:variant>
      <vt:variant>
        <vt:lpstr>Titel</vt:lpstr>
      </vt:variant>
      <vt:variant>
        <vt:i4>1</vt:i4>
      </vt:variant>
    </vt:vector>
  </HeadingPairs>
  <TitlesOfParts>
    <vt:vector size="2" baseType="lpstr">
      <vt:lpstr/>
      <vt:lpstr/>
    </vt:vector>
  </TitlesOfParts>
  <Company>Hewlett-Packard Company</Company>
  <LinksUpToDate>false</LinksUpToDate>
  <CharactersWithSpaces>4267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Gefährdungsermittlung:</dc:subject>
  <dc:creator>vitale</dc:creator>
  <cp:lastModifiedBy> </cp:lastModifiedBy>
  <cp:revision>3</cp:revision>
  <cp:lastPrinted>2013-09-05T13:17:00Z</cp:lastPrinted>
  <dcterms:created xsi:type="dcterms:W3CDTF">2022-06-10T09:20:00Z</dcterms:created>
  <dcterms:modified xsi:type="dcterms:W3CDTF">2022-06-10T09:40:00Z</dcterms:modified>
  <cp:category>Branchenlösung SGB</cp:category>
</cp:coreProperties>
</file>